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356FA1">
      <w:pPr>
        <w:spacing w:line="440" w:lineRule="exact"/>
        <w:ind w:right="280"/>
        <w:rPr>
          <w:rFonts w:hint="default" w:ascii="仿宋" w:hAnsi="仿宋" w:eastAsia="仿宋" w:cs="仿宋"/>
          <w:sz w:val="22"/>
          <w:szCs w:val="18"/>
          <w:lang w:val="en-US"/>
        </w:rPr>
      </w:pPr>
      <w:r>
        <w:rPr>
          <w:rFonts w:hint="eastAsia" w:ascii="仿宋" w:hAnsi="仿宋" w:eastAsia="仿宋" w:cs="仿宋"/>
          <w:b/>
          <w:bCs/>
          <w:sz w:val="22"/>
          <w:szCs w:val="18"/>
        </w:rPr>
        <w:t xml:space="preserve">附件1 </w:t>
      </w:r>
      <w:r>
        <w:rPr>
          <w:rStyle w:val="24"/>
          <w:rFonts w:hint="eastAsia" w:ascii="等线" w:hAnsi="等线" w:eastAsia="等线"/>
          <w:b/>
          <w:sz w:val="28"/>
          <w:szCs w:val="28"/>
          <w:lang w:eastAsia="zh-CN"/>
        </w:rPr>
        <w:t>“</w:t>
      </w:r>
      <w:r>
        <w:rPr>
          <w:rStyle w:val="24"/>
          <w:rFonts w:hint="eastAsia" w:ascii="等线" w:hAnsi="等线" w:eastAsia="等线"/>
          <w:b/>
          <w:sz w:val="28"/>
          <w:szCs w:val="28"/>
          <w:lang w:val="en-US" w:eastAsia="zh-CN"/>
        </w:rPr>
        <w:t>阅见心灵 读润青春”心理阅读分享活动个人报名表</w:t>
      </w:r>
    </w:p>
    <w:p w14:paraId="45085725">
      <w:pPr>
        <w:jc w:val="center"/>
        <w:rPr>
          <w:rFonts w:ascii="仿宋" w:hAnsi="仿宋" w:eastAsia="仿宋" w:cs="仿宋"/>
          <w:b/>
          <w:bCs/>
          <w:sz w:val="22"/>
          <w:szCs w:val="18"/>
        </w:rPr>
      </w:pPr>
    </w:p>
    <w:tbl>
      <w:tblPr>
        <w:tblStyle w:val="10"/>
        <w:tblW w:w="87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723"/>
        <w:gridCol w:w="1337"/>
        <w:gridCol w:w="881"/>
        <w:gridCol w:w="1238"/>
        <w:gridCol w:w="1312"/>
      </w:tblGrid>
      <w:tr w14:paraId="7F2A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F03E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参赛者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778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作品名称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68CF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671B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4E445862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负责人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93B9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2FE2B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作品类别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88EB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个人自读</w:t>
            </w:r>
          </w:p>
        </w:tc>
      </w:tr>
      <w:tr w14:paraId="510E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8FD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8BDE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学院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81D6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88EE5CD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E94D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</w:t>
            </w:r>
          </w:p>
          <w:p w14:paraId="57793C17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277A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47CBC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D7D4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ADF2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</w:t>
            </w:r>
          </w:p>
          <w:p w14:paraId="2A02CCCB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6435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C24A4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</w:t>
            </w:r>
          </w:p>
          <w:p w14:paraId="2F2663D2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4AA0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53F1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9ABF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4D8F750A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简介</w:t>
            </w:r>
          </w:p>
        </w:tc>
        <w:tc>
          <w:tcPr>
            <w:tcW w:w="76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F0F4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（请简要介绍作品内容、创作理念及成员感悟，字数不超过500字）</w:t>
            </w:r>
          </w:p>
          <w:p w14:paraId="2DED7ED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B27821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B604CC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2E2BD2F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807AF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EF9DC66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2891544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0018DDF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6AC7862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930F4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BF1D0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BC9220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E2C59BC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67B7BC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A496714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D042A8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3E15D95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7CFE85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E11D2F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CD7E4E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175B6E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BA4E8E">
            <w:pPr>
              <w:pStyle w:val="25"/>
              <w:spacing w:line="24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注：参赛作品需为原创作品，主办方不承担因作品抄袭、剽窃等行为产生的相关法律责任。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如创作过程中使用了人工智能（AI）工具辅助（包括但不限于文本生成、图像生成、音频合成、视频制作等），请在作品简介中如实说明使用工具名称、用途及生成内容范围。</w:t>
            </w:r>
          </w:p>
          <w:p w14:paraId="7BF6AA36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0ECC1D8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5D5486B">
            <w:pPr>
              <w:pStyle w:val="25"/>
              <w:spacing w:line="240" w:lineRule="auto"/>
              <w:ind w:firstLine="5200" w:firstLineChars="20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0"/>
                <w:sz w:val="22"/>
                <w:szCs w:val="22"/>
              </w:rPr>
              <w:t>签名：</w:t>
            </w:r>
          </w:p>
          <w:p w14:paraId="72481F9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7165E03F">
      <w:pPr>
        <w:spacing w:line="360" w:lineRule="auto"/>
        <w:ind w:firstLine="360" w:firstLineChars="150"/>
        <w:jc w:val="right"/>
        <w:rPr>
          <w:rFonts w:hint="eastAsia" w:ascii="仿宋_GB2312" w:hAnsi="儷宋 Pro" w:eastAsia="仿宋_GB2312" w:cs="仿宋"/>
          <w:sz w:val="24"/>
          <w:szCs w:val="24"/>
        </w:rPr>
      </w:pPr>
    </w:p>
    <w:p w14:paraId="610252AB">
      <w:pPr>
        <w:rPr>
          <w:rStyle w:val="24"/>
          <w:rFonts w:hint="eastAsia" w:ascii="等线" w:hAnsi="等线" w:eastAsia="等线"/>
          <w:b/>
          <w:sz w:val="28"/>
          <w:szCs w:val="28"/>
          <w:lang w:eastAsia="zh-CN"/>
        </w:rPr>
      </w:pPr>
      <w:r>
        <w:rPr>
          <w:rStyle w:val="24"/>
          <w:rFonts w:hint="eastAsia" w:ascii="等线" w:hAnsi="等线" w:eastAsia="等线"/>
          <w:b/>
          <w:sz w:val="28"/>
          <w:szCs w:val="28"/>
          <w:lang w:eastAsia="zh-CN"/>
        </w:rPr>
        <w:br w:type="page"/>
      </w:r>
    </w:p>
    <w:p w14:paraId="4E23E999">
      <w:pPr>
        <w:spacing w:line="360" w:lineRule="auto"/>
        <w:jc w:val="center"/>
        <w:rPr>
          <w:rStyle w:val="24"/>
          <w:rFonts w:ascii="等线" w:hAnsi="等线" w:eastAsia="等线"/>
          <w:b/>
          <w:sz w:val="28"/>
          <w:szCs w:val="28"/>
        </w:rPr>
      </w:pPr>
      <w:r>
        <w:rPr>
          <w:rStyle w:val="24"/>
          <w:rFonts w:hint="eastAsia" w:ascii="等线" w:hAnsi="等线" w:eastAsia="等线"/>
          <w:b/>
          <w:sz w:val="28"/>
          <w:szCs w:val="28"/>
          <w:lang w:eastAsia="zh-CN"/>
        </w:rPr>
        <w:t>“</w:t>
      </w:r>
      <w:r>
        <w:rPr>
          <w:rStyle w:val="24"/>
          <w:rFonts w:hint="eastAsia" w:ascii="等线" w:hAnsi="等线" w:eastAsia="等线"/>
          <w:b/>
          <w:sz w:val="28"/>
          <w:szCs w:val="28"/>
          <w:lang w:val="en-US" w:eastAsia="zh-CN"/>
        </w:rPr>
        <w:t>阅见心灵 读润青春”心理阅读分享活动</w:t>
      </w:r>
      <w:r>
        <w:rPr>
          <w:rStyle w:val="24"/>
          <w:rFonts w:hint="eastAsia" w:ascii="等线" w:hAnsi="等线" w:eastAsia="等线"/>
          <w:b/>
          <w:sz w:val="28"/>
          <w:szCs w:val="28"/>
        </w:rPr>
        <w:t>团体报名表</w:t>
      </w:r>
    </w:p>
    <w:p w14:paraId="52C56920">
      <w:pPr>
        <w:ind w:right="840"/>
        <w:jc w:val="left"/>
        <w:rPr>
          <w:rFonts w:ascii="仿宋" w:hAnsi="仿宋" w:eastAsia="仿宋" w:cs="仿宋"/>
          <w:sz w:val="22"/>
          <w:szCs w:val="18"/>
        </w:rPr>
      </w:pPr>
    </w:p>
    <w:tbl>
      <w:tblPr>
        <w:tblStyle w:val="10"/>
        <w:tblW w:w="8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83"/>
        <w:gridCol w:w="1610"/>
        <w:gridCol w:w="1238"/>
        <w:gridCol w:w="918"/>
        <w:gridCol w:w="1513"/>
        <w:gridCol w:w="1231"/>
      </w:tblGrid>
      <w:tr w14:paraId="27D6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C298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参赛者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信息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367C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作品名称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F0D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2281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13DB8F0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负责人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A832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8505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作品类别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D825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团体共读</w:t>
            </w:r>
          </w:p>
        </w:tc>
      </w:tr>
      <w:tr w14:paraId="6090B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A7DC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8EAB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合作成员</w:t>
            </w:r>
          </w:p>
        </w:tc>
        <w:tc>
          <w:tcPr>
            <w:tcW w:w="65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179A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ACF54D8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（将老师姓名进行标注）</w:t>
            </w:r>
          </w:p>
          <w:p w14:paraId="7EF6E3D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044F3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001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855F7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学院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6C11E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A1FF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</w:t>
            </w:r>
          </w:p>
          <w:p w14:paraId="7DCA07C9">
            <w:pPr>
              <w:pStyle w:val="25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班级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AB58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</w:tr>
      <w:tr w14:paraId="7F81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3CBA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A9D89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</w:t>
            </w:r>
          </w:p>
          <w:p w14:paraId="00EA7541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电话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E1FB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29D5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电子</w:t>
            </w:r>
          </w:p>
          <w:p w14:paraId="00F3B8E8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邮箱</w:t>
            </w:r>
          </w:p>
        </w:tc>
        <w:tc>
          <w:tcPr>
            <w:tcW w:w="3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5EAC">
            <w:pPr>
              <w:pStyle w:val="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（填写作品负责人信息）</w:t>
            </w:r>
          </w:p>
        </w:tc>
      </w:tr>
      <w:tr w14:paraId="75D3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C1F0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作品</w:t>
            </w:r>
          </w:p>
          <w:p w14:paraId="289CEEED">
            <w:pPr>
              <w:pStyle w:val="25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简介</w:t>
            </w:r>
          </w:p>
        </w:tc>
        <w:tc>
          <w:tcPr>
            <w:tcW w:w="7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D2AA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（请简要介绍作品内容、创作理念及成员感悟，字数不超过500字）</w:t>
            </w:r>
          </w:p>
          <w:p w14:paraId="7A4C920E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68C1C2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8218BD8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9FE985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727F8C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37FF80F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F5C246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CED4BC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681BCC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5A341F2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1C9C9EA6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F7EFA9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560DDE9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02DDFB3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AEBCEB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3366F41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0FAFD301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73E985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6768212B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20CD525A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7FDD177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注：参赛作品需为原创作品，主办方不承担因作品抄袭、剽窃等行为产生的相关法律责任。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如创作过程中使用了人工智能（AI）工具辅助（包括但不限于文本生成、图像生成、音频合成、视频制作等），请在作品简介中如实说明使用工具名称、用途及生成内容范围。</w:t>
            </w:r>
          </w:p>
          <w:p w14:paraId="5FDA2917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  <w:p w14:paraId="4F6730BF">
            <w:pPr>
              <w:pStyle w:val="25"/>
              <w:spacing w:line="240" w:lineRule="auto"/>
              <w:ind w:firstLine="5200" w:firstLineChars="20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20"/>
                <w:sz w:val="22"/>
                <w:szCs w:val="22"/>
              </w:rPr>
              <w:t>签名：</w:t>
            </w:r>
          </w:p>
          <w:p w14:paraId="44C5DD9D">
            <w:pPr>
              <w:pStyle w:val="25"/>
              <w:spacing w:line="240" w:lineRule="auto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 w14:paraId="0683BF68">
      <w:pPr>
        <w:spacing w:line="440" w:lineRule="exact"/>
        <w:ind w:right="280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C41551-997F-4771-B552-6E3623CE7F0B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F7D4B1-5B2C-4D4B-B84C-C41CD8E040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  <w:embedRegular r:id="rId3" w:fontKey="{981F1C82-654F-4679-85D8-334FFC4B29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A8B58C2-B318-4FFF-9B74-88FD97E878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9ABFB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04D7B12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9277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6326BC"/>
    <w:rsid w:val="000B0D0B"/>
    <w:rsid w:val="000C5FDB"/>
    <w:rsid w:val="00117AAF"/>
    <w:rsid w:val="00136569"/>
    <w:rsid w:val="002150E7"/>
    <w:rsid w:val="002C2ED8"/>
    <w:rsid w:val="0031343C"/>
    <w:rsid w:val="00523466"/>
    <w:rsid w:val="005466D0"/>
    <w:rsid w:val="005D5893"/>
    <w:rsid w:val="00626EA7"/>
    <w:rsid w:val="006326BC"/>
    <w:rsid w:val="00643DFE"/>
    <w:rsid w:val="00687717"/>
    <w:rsid w:val="008111C5"/>
    <w:rsid w:val="00891F1A"/>
    <w:rsid w:val="009369F7"/>
    <w:rsid w:val="00940BAE"/>
    <w:rsid w:val="00A71125"/>
    <w:rsid w:val="00C207CC"/>
    <w:rsid w:val="00C421D0"/>
    <w:rsid w:val="00C45C3F"/>
    <w:rsid w:val="00CD18C8"/>
    <w:rsid w:val="00D061A7"/>
    <w:rsid w:val="00EB3615"/>
    <w:rsid w:val="139A7BF0"/>
    <w:rsid w:val="1AF72469"/>
    <w:rsid w:val="1D666D95"/>
    <w:rsid w:val="1E7B7E29"/>
    <w:rsid w:val="278B3367"/>
    <w:rsid w:val="2DAF588D"/>
    <w:rsid w:val="37D65C45"/>
    <w:rsid w:val="39DFD893"/>
    <w:rsid w:val="4441183E"/>
    <w:rsid w:val="44824AFB"/>
    <w:rsid w:val="49080B7C"/>
    <w:rsid w:val="4DD52B4F"/>
    <w:rsid w:val="59FBA699"/>
    <w:rsid w:val="5EDFB562"/>
    <w:rsid w:val="5FD20EF1"/>
    <w:rsid w:val="5FDF6865"/>
    <w:rsid w:val="62E29ECD"/>
    <w:rsid w:val="677BBA68"/>
    <w:rsid w:val="678425AA"/>
    <w:rsid w:val="6ABD9236"/>
    <w:rsid w:val="6BF7772B"/>
    <w:rsid w:val="6C496C32"/>
    <w:rsid w:val="6DAFBB9B"/>
    <w:rsid w:val="6F738AF0"/>
    <w:rsid w:val="6FF23BA8"/>
    <w:rsid w:val="6FFFDA9E"/>
    <w:rsid w:val="7279CDF0"/>
    <w:rsid w:val="769F401E"/>
    <w:rsid w:val="77ACCB19"/>
    <w:rsid w:val="77FECDD0"/>
    <w:rsid w:val="7CE271F0"/>
    <w:rsid w:val="9FCB1371"/>
    <w:rsid w:val="AD6F8503"/>
    <w:rsid w:val="AFFC38A0"/>
    <w:rsid w:val="B7ED7A81"/>
    <w:rsid w:val="BCB9FA2B"/>
    <w:rsid w:val="BDD75D76"/>
    <w:rsid w:val="BFDFFADC"/>
    <w:rsid w:val="C79F32BF"/>
    <w:rsid w:val="D5DF29C4"/>
    <w:rsid w:val="EFADB5F6"/>
    <w:rsid w:val="F0F7819E"/>
    <w:rsid w:val="F7FDDFD7"/>
    <w:rsid w:val="FBF4618D"/>
    <w:rsid w:val="FBFFFB2F"/>
    <w:rsid w:val="FCF87CB3"/>
    <w:rsid w:val="FD4C2763"/>
    <w:rsid w:val="FE4FB192"/>
    <w:rsid w:val="FE7F41EE"/>
    <w:rsid w:val="FECFC7B0"/>
    <w:rsid w:val="FF5F2352"/>
    <w:rsid w:val="FFBFF3B9"/>
    <w:rsid w:val="FFCB5F0A"/>
    <w:rsid w:val="FFE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left"/>
      <w:outlineLvl w:val="1"/>
    </w:pPr>
    <w:rPr>
      <w:rFonts w:ascii="Calibri Light" w:hAnsi="Calibri Light" w:cs="宋体"/>
      <w:b/>
      <w:bCs/>
      <w:kern w:val="28"/>
      <w:szCs w:val="32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left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副标题 字符"/>
    <w:basedOn w:val="12"/>
    <w:link w:val="7"/>
    <w:qFormat/>
    <w:uiPriority w:val="11"/>
    <w:rPr>
      <w:rFonts w:ascii="Calibri Light" w:hAnsi="Calibri Light" w:eastAsia="仿宋" w:cs="宋体"/>
      <w:b/>
      <w:bCs/>
      <w:kern w:val="28"/>
      <w:sz w:val="28"/>
      <w:szCs w:val="32"/>
    </w:rPr>
  </w:style>
  <w:style w:type="character" w:customStyle="1" w:styleId="17">
    <w:name w:val="标题 1 字符"/>
    <w:basedOn w:val="12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18">
    <w:name w:val="标题 字符"/>
    <w:basedOn w:val="12"/>
    <w:link w:val="9"/>
    <w:qFormat/>
    <w:uiPriority w:val="10"/>
    <w:rPr>
      <w:rFonts w:ascii="Calibri Light" w:hAnsi="Calibri Light" w:cs="宋体"/>
      <w:b/>
      <w:bCs/>
      <w:kern w:val="2"/>
      <w:sz w:val="32"/>
      <w:szCs w:val="32"/>
    </w:rPr>
  </w:style>
  <w:style w:type="character" w:customStyle="1" w:styleId="19">
    <w:name w:val="文档结构图 字符"/>
    <w:basedOn w:val="12"/>
    <w:link w:val="3"/>
    <w:qFormat/>
    <w:uiPriority w:val="99"/>
    <w:rPr>
      <w:rFonts w:ascii="宋体"/>
      <w:kern w:val="2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_f84faa32-e864-4ecd-a371-56aab5b52897"/>
    <w:basedOn w:val="1"/>
    <w:qFormat/>
    <w:uiPriority w:val="99"/>
    <w:pPr>
      <w:ind w:firstLine="420" w:firstLineChars="200"/>
    </w:pPr>
  </w:style>
  <w:style w:type="paragraph" w:customStyle="1" w:styleId="23">
    <w:name w:val="列出段落2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default" w:ascii="楷体" w:hAnsi="楷体"/>
      <w:color w:val="000000"/>
      <w:sz w:val="32"/>
      <w:szCs w:val="32"/>
    </w:rPr>
  </w:style>
  <w:style w:type="paragraph" w:customStyle="1" w:styleId="25">
    <w:name w:val="表格内文字"/>
    <w:basedOn w:val="1"/>
    <w:qFormat/>
    <w:uiPriority w:val="0"/>
    <w:pPr>
      <w:spacing w:line="400" w:lineRule="exact"/>
    </w:pPr>
    <w:rPr>
      <w:rFonts w:eastAsia="仿宋_GB231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1976</Words>
  <Characters>2064</Characters>
  <Lines>21</Lines>
  <Paragraphs>6</Paragraphs>
  <TotalTime>9</TotalTime>
  <ScaleCrop>false</ScaleCrop>
  <LinksUpToDate>false</LinksUpToDate>
  <CharactersWithSpaces>2070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2022-11-03T10:06:00Z</dcterms:created>
  <dc:creator>吕思琪</dc:creator>
  <cp:lastModifiedBy>静心5158</cp:lastModifiedBy>
  <cp:lastPrinted>2019-10-31T22:36:00Z</cp:lastPrinted>
  <dcterms:modified xsi:type="dcterms:W3CDTF">2026-05-28T15:18:28Z</dcterms:modified>
  <dc:title>关于举办第九届文化艺术节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1403444E1FCB417788630AFD0CB664EE_13</vt:lpwstr>
  </property>
  <property fmtid="{D5CDD505-2E9C-101B-9397-08002B2CF9AE}" pid="4" name="KSOTemplateDocerSaveRecord">
    <vt:lpwstr>eyJoZGlkIjoiZWNlNjQ4ZGUyN2QzZGRlMTI4MzBkMDE5ZDBkMWJiZmYiLCJ1c2VySWQiOiIxNjYwODY2NTQyIn0=</vt:lpwstr>
  </property>
</Properties>
</file>