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8240"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1.95pt;margin-top:80.85pt;height:61.3pt;width:354.5pt;mso-position-horizontal-relative:page;mso-position-vertical-relative:page;z-index:-251658240;mso-width-relative:page;mso-height-relative:page;" filled="f" stroked="f" coordsize="21600,21600" o:gfxdata="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fFJY2QAAAAsBAAAPAAAAAAAAAAEAIAAAACIAAABkcnMvZG93bnJldi54bWxQSwEC&#10;FAAUAAAACACHTuJAu7njOvMBAAC3AwAADgAAAAAAAAABACAAAAAoAQAAZHJzL2Uyb0RvYy54bWxQ&#10;SwUGAAAAAAYABgBZAQAAjQUAAAAA&#10;">
                <v:fill on="f" focussize="0,0"/>
                <v:stroke on="f"/>
                <v:imagedata o:title=""/>
                <o:lock v:ext="edit" aspectratio="f"/>
                <v:textbox inset="0mm,0mm,0mm,0mm">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v:textbox>
              </v:shape>
            </w:pict>
          </mc:Fallback>
        </mc:AlternateContent>
      </w:r>
    </w:p>
    <w:p/>
    <w:p/>
    <w:p/>
    <w:p/>
    <w:tbl>
      <w:tblPr>
        <w:tblStyle w:val="10"/>
        <w:tblW w:w="8874"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5"/>
        <w:gridCol w:w="6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cs="Times New Roman"/>
                <w:b/>
                <w:sz w:val="22"/>
                <w:u w:val="single"/>
              </w:rPr>
            </w:pPr>
            <w:r>
              <w:rPr>
                <w:rFonts w:ascii="Times New Roman" w:hAnsi="Times New Roman" w:eastAsia="Times New Roman" w:cs="Times New Roman"/>
                <w:b/>
                <w:bCs/>
                <w:sz w:val="22"/>
                <w:u w:val="single"/>
              </w:rPr>
              <w:t>Y</w:t>
            </w:r>
            <w:r>
              <w:rPr>
                <w:rFonts w:ascii="Times New Roman" w:hAnsi="Times New Roman" w:eastAsia="Times New Roman" w:cs="Times New Roman"/>
                <w:b/>
                <w:bCs/>
                <w:spacing w:val="-1"/>
                <w:sz w:val="22"/>
                <w:u w:val="single"/>
              </w:rPr>
              <w:t>e</w:t>
            </w:r>
            <w:r>
              <w:rPr>
                <w:rFonts w:ascii="Times New Roman" w:hAnsi="Times New Roman" w:eastAsia="Times New Roman" w:cs="Times New Roman"/>
                <w:b/>
                <w:bCs/>
                <w:sz w:val="22"/>
                <w:u w:val="single"/>
              </w:rPr>
              <w:t>ar a</w:t>
            </w:r>
            <w:r>
              <w:rPr>
                <w:rFonts w:ascii="Times New Roman" w:hAnsi="Times New Roman" w:eastAsia="Times New Roman" w:cs="Times New Roman"/>
                <w:b/>
                <w:bCs/>
                <w:spacing w:val="1"/>
                <w:sz w:val="22"/>
                <w:u w:val="single"/>
              </w:rPr>
              <w:t>n</w:t>
            </w:r>
            <w:r>
              <w:rPr>
                <w:rFonts w:ascii="Times New Roman" w:hAnsi="Times New Roman" w:eastAsia="Times New Roman" w:cs="Times New Roman"/>
                <w:b/>
                <w:bCs/>
                <w:sz w:val="22"/>
                <w:u w:val="single"/>
              </w:rPr>
              <w:t>d</w:t>
            </w:r>
            <w:r>
              <w:rPr>
                <w:rFonts w:ascii="Times New Roman" w:hAnsi="Times New Roman" w:eastAsia="Times New Roman" w:cs="Times New Roman"/>
                <w:b/>
                <w:bCs/>
                <w:spacing w:val="1"/>
                <w:sz w:val="22"/>
                <w:u w:val="single"/>
              </w:rPr>
              <w:t xml:space="preserve"> S</w:t>
            </w:r>
            <w:r>
              <w:rPr>
                <w:rFonts w:ascii="Times New Roman" w:hAnsi="Times New Roman" w:eastAsia="Times New Roman" w:cs="Times New Roman"/>
                <w:b/>
                <w:bCs/>
                <w:spacing w:val="-1"/>
                <w:sz w:val="22"/>
                <w:u w:val="single"/>
              </w:rPr>
              <w:t>eme</w:t>
            </w:r>
            <w:r>
              <w:rPr>
                <w:rFonts w:ascii="Times New Roman" w:hAnsi="Times New Roman" w:eastAsia="Times New Roman" w:cs="Times New Roman"/>
                <w:b/>
                <w:bCs/>
                <w:sz w:val="22"/>
                <w:u w:val="single"/>
              </w:rPr>
              <w:t>s</w:t>
            </w:r>
            <w:r>
              <w:rPr>
                <w:rFonts w:ascii="Times New Roman" w:hAnsi="Times New Roman" w:eastAsia="Times New Roman" w:cs="Times New Roman"/>
                <w:b/>
                <w:bCs/>
                <w:spacing w:val="-1"/>
                <w:sz w:val="22"/>
                <w:u w:val="single"/>
              </w:rPr>
              <w:t>t</w:t>
            </w:r>
            <w:r>
              <w:rPr>
                <w:rFonts w:ascii="Times New Roman" w:hAnsi="Times New Roman" w:eastAsia="Times New Roman" w:cs="Times New Roman"/>
                <w:b/>
                <w:bCs/>
                <w:spacing w:val="2"/>
                <w:sz w:val="22"/>
                <w:u w:val="single"/>
              </w:rPr>
              <w:t>e</w:t>
            </w:r>
            <w:r>
              <w:rPr>
                <w:rFonts w:ascii="Times New Roman" w:hAnsi="Times New Roman" w:eastAsia="Times New Roman" w:cs="Times New Roman"/>
                <w:b/>
                <w:bCs/>
                <w:sz w:val="22"/>
                <w:u w:val="single"/>
              </w:rPr>
              <w:t>r</w:t>
            </w:r>
          </w:p>
        </w:tc>
        <w:tc>
          <w:tcPr>
            <w:tcW w:w="6299" w:type="dxa"/>
          </w:tcPr>
          <w:p>
            <w:pPr>
              <w:rPr>
                <w:rFonts w:ascii="Times New Roman" w:hAnsi="Times New Roman" w:cs="Times New Roman"/>
                <w:sz w:val="20"/>
                <w:szCs w:val="20"/>
              </w:rPr>
            </w:pPr>
            <w:r>
              <w:rPr>
                <w:rFonts w:ascii="Times New Roman" w:hAnsi="Times New Roman" w:cs="Times New Roman"/>
                <w:sz w:val="20"/>
                <w:szCs w:val="20"/>
              </w:rPr>
              <w:t>2021 Spring (March 1, 2021 - J</w:t>
            </w:r>
            <w:r>
              <w:rPr>
                <w:rFonts w:hint="eastAsia" w:ascii="Times New Roman" w:hAnsi="Times New Roman" w:cs="Times New Roman"/>
                <w:sz w:val="20"/>
                <w:szCs w:val="20"/>
                <w:lang w:val="en-US" w:eastAsia="zh-CN"/>
              </w:rPr>
              <w:t>une 20</w:t>
            </w:r>
            <w:r>
              <w:rPr>
                <w:rFonts w:ascii="Times New Roman" w:hAnsi="Times New Roman" w:cs="Times New Roman"/>
                <w:sz w:val="20"/>
                <w:szCs w:val="20"/>
              </w:rPr>
              <w:t>, 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Name</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 xml:space="preserve">Probability and Statistics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Code</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MAT231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Type</w:t>
            </w:r>
          </w:p>
        </w:tc>
        <w:tc>
          <w:tcPr>
            <w:tcW w:w="6299" w:type="dxa"/>
          </w:tcPr>
          <w:p>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pPr>
              <w:rPr>
                <w:rFonts w:ascii="Times New Roman" w:hAnsi="Times New Roman" w:cs="Times New Roman"/>
                <w:sz w:val="20"/>
                <w:szCs w:val="20"/>
              </w:rPr>
            </w:pPr>
            <w:r>
              <w:rPr>
                <w:rFonts w:ascii="Times New Roman" w:hAnsi="Times New Roman" w:cs="Times New Roman"/>
                <w:sz w:val="20"/>
                <w:szCs w:val="20"/>
              </w:rPr>
              <w:sym w:font="Wingdings" w:char="00A8"/>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pPr>
              <w:rPr>
                <w:rFonts w:ascii="Times New Roman" w:hAnsi="Times New Roman" w:cs="Times New Roman"/>
                <w:sz w:val="20"/>
                <w:szCs w:val="20"/>
              </w:rPr>
            </w:pPr>
            <w:r>
              <w:rPr>
                <w:rFonts w:ascii="Times New Roman" w:hAnsi="Times New Roman" w:cs="Times New Roman"/>
                <w:sz w:val="20"/>
                <w:szCs w:val="20"/>
              </w:rPr>
              <w:sym w:font="Wingdings" w:char="00FE"/>
            </w:r>
            <w:r>
              <w:rPr>
                <w:rFonts w:ascii="Times New Roman" w:hAnsi="Times New Roman" w:cs="Times New Roman"/>
                <w:sz w:val="20"/>
                <w:szCs w:val="20"/>
              </w:rPr>
              <w:t xml:space="preserve"> Basic Disciplinary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Credits</w:t>
            </w:r>
          </w:p>
        </w:tc>
        <w:tc>
          <w:tcPr>
            <w:tcW w:w="6299"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Hours</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Prerequisites</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MAT111,MAT112,MAT221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Instructor</w:t>
            </w:r>
          </w:p>
        </w:tc>
        <w:tc>
          <w:tcPr>
            <w:tcW w:w="6299"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Meng 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Contact Information</w:t>
            </w:r>
          </w:p>
        </w:tc>
        <w:tc>
          <w:tcPr>
            <w:tcW w:w="6299" w:type="dxa"/>
          </w:tcPr>
          <w:p>
            <w:pPr>
              <w:rPr>
                <w:rFonts w:ascii="Times New Roman" w:hAnsi="Times New Roman" w:cs="Times New Roman"/>
                <w:sz w:val="20"/>
                <w:szCs w:val="20"/>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sz w:val="20"/>
                <w:szCs w:val="20"/>
              </w:rPr>
              <w:t>f</w:t>
            </w:r>
            <w:r>
              <w:rPr>
                <w:rFonts w:ascii="Times New Roman" w:hAnsi="Times New Roman" w:eastAsia="Times New Roman" w:cs="Times New Roman"/>
                <w:spacing w:val="-2"/>
                <w:sz w:val="20"/>
                <w:szCs w:val="20"/>
              </w:rPr>
              <w:t>f</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2"/>
                <w:sz w:val="20"/>
                <w:szCs w:val="20"/>
              </w:rPr>
              <w:t>c</w:t>
            </w:r>
            <w:r>
              <w:rPr>
                <w:rFonts w:ascii="Times New Roman" w:hAnsi="Times New Roman" w:eastAsia="Times New Roman" w:cs="Times New Roman"/>
                <w:sz w:val="20"/>
                <w:szCs w:val="20"/>
              </w:rPr>
              <w:t>e: C217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p>
        </w:tc>
        <w:tc>
          <w:tcPr>
            <w:tcW w:w="6299" w:type="dxa"/>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Te</w:t>
            </w:r>
            <w:r>
              <w:rPr>
                <w:rFonts w:ascii="Times New Roman" w:hAnsi="Times New Roman" w:eastAsia="Times New Roman" w:cs="Times New Roman"/>
                <w:spacing w:val="1"/>
                <w:sz w:val="20"/>
                <w:szCs w:val="20"/>
              </w:rPr>
              <w:t>l</w:t>
            </w:r>
            <w:r>
              <w:rPr>
                <w:rFonts w:ascii="Times New Roman" w:hAnsi="Times New Roman" w:eastAsia="Times New Roman" w:cs="Times New Roman"/>
                <w:spacing w:val="-2"/>
                <w:sz w:val="20"/>
                <w:szCs w:val="20"/>
              </w:rPr>
              <w:t>e</w:t>
            </w:r>
            <w:r>
              <w:rPr>
                <w:rFonts w:ascii="Times New Roman" w:hAnsi="Times New Roman" w:eastAsia="Times New Roman" w:cs="Times New Roman"/>
                <w:sz w:val="20"/>
                <w:szCs w:val="20"/>
              </w:rPr>
              <w:t>: (010)83951082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p>
        </w:tc>
        <w:tc>
          <w:tcPr>
            <w:tcW w:w="6299" w:type="dxa"/>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m</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1"/>
                <w:sz w:val="20"/>
                <w:szCs w:val="20"/>
              </w:rPr>
              <w:t>l</w:t>
            </w:r>
            <w:r>
              <w:rPr>
                <w:rFonts w:ascii="Times New Roman" w:hAnsi="Times New Roman" w:eastAsia="Times New Roman" w:cs="Times New Roman"/>
                <w:sz w:val="20"/>
                <w:szCs w:val="20"/>
              </w:rPr>
              <w:t xml:space="preserve">: </w:t>
            </w:r>
            <w:r>
              <w:rPr>
                <w:rFonts w:hint="eastAsia" w:ascii="Times New Roman" w:hAnsi="Times New Roman" w:eastAsia="宋体" w:cs="Times New Roman"/>
                <w:sz w:val="20"/>
                <w:szCs w:val="20"/>
                <w:lang w:val="en-US" w:eastAsia="zh-CN"/>
              </w:rPr>
              <w:t>occ_</w:t>
            </w:r>
            <w:r>
              <w:rPr>
                <w:rFonts w:hint="eastAsia" w:ascii="Times New Roman" w:hAnsi="Times New Roman" w:eastAsia="宋体" w:cs="Times New Roman"/>
                <w:sz w:val="20"/>
                <w:szCs w:val="20"/>
                <w:lang w:eastAsia="zh-CN"/>
              </w:rPr>
              <w:t>limeng</w:t>
            </w:r>
            <w:r>
              <w:rPr>
                <w:rFonts w:ascii="Times New Roman" w:hAnsi="Times New Roman" w:eastAsia="Times New Roman" w:cs="Times New Roman"/>
                <w:sz w:val="20"/>
                <w:szCs w:val="20"/>
              </w:rPr>
              <w:t>@cueb.edu.cn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Office Hour</w:t>
            </w:r>
          </w:p>
        </w:tc>
        <w:tc>
          <w:tcPr>
            <w:tcW w:w="6299" w:type="dxa"/>
          </w:tcPr>
          <w:p>
            <w:pPr>
              <w:rPr>
                <w:rFonts w:hint="default" w:ascii="Times New Roman" w:hAnsi="Times New Roman" w:cs="Times New Roman"/>
                <w:spacing w:val="-1"/>
                <w:sz w:val="20"/>
                <w:szCs w:val="20"/>
                <w:lang w:val="en-US" w:eastAsia="zh-CN"/>
              </w:rPr>
            </w:pPr>
            <w:r>
              <w:rPr>
                <w:rFonts w:ascii="Times New Roman" w:hAnsi="Times New Roman" w:cs="Times New Roman"/>
                <w:spacing w:val="-1"/>
                <w:sz w:val="20"/>
                <w:szCs w:val="20"/>
              </w:rPr>
              <w:t xml:space="preserve">W: </w:t>
            </w:r>
            <w:r>
              <w:rPr>
                <w:rFonts w:hint="eastAsia" w:ascii="Times New Roman" w:hAnsi="Times New Roman" w:cs="Times New Roman"/>
                <w:spacing w:val="-1"/>
                <w:sz w:val="20"/>
                <w:szCs w:val="20"/>
                <w:lang w:val="en-US" w:eastAsia="zh-CN"/>
              </w:rPr>
              <w:t>8:00-10:00；13:30-15:30</w:t>
            </w:r>
          </w:p>
          <w:p>
            <w:pPr>
              <w:rPr>
                <w:rFonts w:ascii="Times New Roman" w:hAnsi="Times New Roman" w:cs="Times New Roman"/>
                <w:spacing w:val="-1"/>
                <w:sz w:val="20"/>
                <w:szCs w:val="20"/>
              </w:rPr>
            </w:pPr>
            <w:r>
              <w:rPr>
                <w:rFonts w:ascii="Times New Roman" w:hAnsi="Times New Roman" w:cs="Times New Roman"/>
                <w:spacing w:val="-1"/>
                <w:sz w:val="20"/>
                <w:szCs w:val="20"/>
              </w:rPr>
              <w:t>F: 1</w:t>
            </w:r>
            <w:r>
              <w:rPr>
                <w:rFonts w:hint="eastAsia" w:ascii="Times New Roman" w:hAnsi="Times New Roman" w:cs="Times New Roman"/>
                <w:spacing w:val="-1"/>
                <w:sz w:val="20"/>
                <w:szCs w:val="20"/>
                <w:lang w:val="en-US" w:eastAsia="zh-CN"/>
              </w:rPr>
              <w:t>5:30-17:30</w:t>
            </w:r>
            <w:r>
              <w:rPr>
                <w:rFonts w:ascii="Times New Roman" w:hAnsi="Times New Roman" w:cs="Times New Roman"/>
                <w:spacing w:val="-1"/>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Learning Centre</w:t>
            </w:r>
          </w:p>
        </w:tc>
        <w:tc>
          <w:tcPr>
            <w:tcW w:w="6299" w:type="dxa"/>
          </w:tcPr>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M</w:t>
            </w:r>
            <w:r>
              <w:rPr>
                <w:rFonts w:ascii="Times New Roman" w:hAnsi="Times New Roman" w:cs="Times New Roman"/>
                <w:spacing w:val="-1"/>
                <w:sz w:val="20"/>
                <w:szCs w:val="20"/>
              </w:rPr>
              <w:t>: 1</w:t>
            </w:r>
            <w:r>
              <w:rPr>
                <w:rFonts w:hint="eastAsia" w:ascii="Times New Roman" w:hAnsi="Times New Roman" w:cs="Times New Roman"/>
                <w:spacing w:val="-1"/>
                <w:sz w:val="20"/>
                <w:szCs w:val="20"/>
                <w:lang w:val="en-US" w:eastAsia="zh-CN"/>
              </w:rPr>
              <w:t>5</w:t>
            </w:r>
            <w:r>
              <w:rPr>
                <w:rFonts w:ascii="Times New Roman" w:hAnsi="Times New Roman" w:cs="Times New Roman"/>
                <w:spacing w:val="-1"/>
                <w:sz w:val="20"/>
                <w:szCs w:val="20"/>
              </w:rPr>
              <w:t>:30-1</w:t>
            </w:r>
            <w:r>
              <w:rPr>
                <w:rFonts w:hint="eastAsia" w:ascii="Times New Roman" w:hAnsi="Times New Roman" w:cs="Times New Roman"/>
                <w:spacing w:val="-1"/>
                <w:sz w:val="20"/>
                <w:szCs w:val="20"/>
                <w:lang w:val="en-US" w:eastAsia="zh-CN"/>
              </w:rPr>
              <w:t>7</w:t>
            </w:r>
            <w:r>
              <w:rPr>
                <w:rFonts w:ascii="Times New Roman" w:hAnsi="Times New Roman" w:cs="Times New Roman"/>
                <w:spacing w:val="-1"/>
                <w:sz w:val="20"/>
                <w:szCs w:val="20"/>
              </w:rPr>
              <w:t>:30;</w:t>
            </w:r>
            <w:r>
              <w:rPr>
                <w:rFonts w:hint="eastAsia" w:ascii="Times New Roman" w:hAnsi="Times New Roman" w:cs="Times New Roman"/>
                <w:spacing w:val="-1"/>
                <w:sz w:val="20"/>
                <w:szCs w:val="20"/>
                <w:lang w:val="en-US" w:eastAsia="zh-CN"/>
              </w:rPr>
              <w:t xml:space="preserve"> </w:t>
            </w:r>
            <w:r>
              <w:rPr>
                <w:rFonts w:ascii="Times New Roman" w:hAnsi="Times New Roman" w:cs="Times New Roman"/>
                <w:spacing w:val="-1"/>
                <w:sz w:val="20"/>
                <w:szCs w:val="20"/>
              </w:rPr>
              <w:t xml:space="preserve">T: 18:00-20:00;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cs="Times New Roman"/>
                <w:b/>
                <w:bCs/>
                <w:sz w:val="22"/>
                <w:u w:val="single"/>
              </w:rPr>
            </w:pPr>
            <w:r>
              <w:rPr>
                <w:rFonts w:hint="eastAsia" w:ascii="Times New Roman" w:hAnsi="Times New Roman" w:cs="Times New Roman"/>
                <w:b/>
                <w:bCs/>
                <w:sz w:val="22"/>
                <w:u w:val="single"/>
              </w:rPr>
              <w:t>G</w:t>
            </w:r>
            <w:r>
              <w:rPr>
                <w:rFonts w:ascii="Times New Roman" w:hAnsi="Times New Roman" w:cs="Times New Roman"/>
                <w:b/>
                <w:bCs/>
                <w:sz w:val="22"/>
                <w:u w:val="single"/>
              </w:rPr>
              <w:t>rade/Section</w:t>
            </w:r>
          </w:p>
        </w:tc>
        <w:tc>
          <w:tcPr>
            <w:tcW w:w="6299" w:type="dxa"/>
          </w:tcPr>
          <w:p>
            <w:pPr>
              <w:rPr>
                <w:rFonts w:ascii="Times New Roman" w:hAnsi="Times New Roman" w:cs="Times New Roman"/>
                <w:spacing w:val="-1"/>
                <w:sz w:val="20"/>
                <w:szCs w:val="20"/>
              </w:rPr>
            </w:pPr>
            <w:r>
              <w:rPr>
                <w:rFonts w:ascii="Times New Roman" w:hAnsi="Times New Roman" w:cs="Times New Roman"/>
                <w:spacing w:val="-1"/>
                <w:sz w:val="20"/>
                <w:szCs w:val="20"/>
              </w:rPr>
              <w:t>20</w:t>
            </w:r>
            <w:r>
              <w:rPr>
                <w:rFonts w:hint="eastAsia" w:ascii="Times New Roman" w:hAnsi="Times New Roman" w:cs="Times New Roman"/>
                <w:spacing w:val="-1"/>
                <w:sz w:val="20"/>
                <w:szCs w:val="20"/>
                <w:lang w:val="en-US" w:eastAsia="zh-CN"/>
              </w:rPr>
              <w:t>19</w:t>
            </w:r>
            <w:r>
              <w:rPr>
                <w:rFonts w:ascii="Times New Roman" w:hAnsi="Times New Roman" w:cs="Times New Roman"/>
                <w:spacing w:val="-1"/>
                <w:sz w:val="20"/>
                <w:szCs w:val="20"/>
              </w:rPr>
              <w:t>CFA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Time/Place</w:t>
            </w:r>
          </w:p>
        </w:tc>
        <w:tc>
          <w:tcPr>
            <w:tcW w:w="6299" w:type="dxa"/>
          </w:tcPr>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M 13:30-15:20 TH 8:00-9:50  Room 210,Bo Xue building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Textbook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hint="default" w:ascii="Times New Roman" w:hAnsi="Times New Roman" w:eastAsia="DTUFCC+TimesNewRomanPSMT" w:cs="Times New Roman"/>
                <w:color w:val="000000"/>
                <w:sz w:val="23"/>
              </w:rPr>
              <w:t>JAY L.DEVORE, Probability and Statistics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Reference 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R. Spiegel. Schaum's outline of theory and problems of probability and statistics. Schaum's outline series. McGraw-Hill, New York, 1975. • L. Blank. Statistical procedures for engineering, management, and science. McGraw Hill, New York, 1980. • K. Subrahmaniam. A primer in probability, volume 111 of Statistics: textbooks and monographs. Marcel Dekker, New York, second edition, 1990.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Feller. An introduction to probability theory and its applications. Wiley series in probability and mathematical statistics. Wiley, New York, third edition, 1967-1968.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C. Giri. Introduction to probability and statistics (in two parts), volume 7 of Statistics: textbooks and monographs. Marcel Dekker, New York, 1974. •</w:t>
            </w:r>
          </w:p>
          <w:p>
            <w:pPr>
              <w:numPr>
                <w:ilvl w:val="0"/>
                <w:numId w:val="1"/>
              </w:numPr>
              <w:ind w:left="420" w:leftChars="0" w:hanging="420" w:firstLineChars="0"/>
              <w:rPr>
                <w:rFonts w:ascii="Times" w:hAnsi="Times"/>
                <w:sz w:val="22"/>
              </w:rPr>
            </w:pPr>
            <w:r>
              <w:rPr>
                <w:rFonts w:hint="default" w:ascii="Times New Roman" w:hAnsi="Times New Roman" w:eastAsia="DTUFCC+TimesNewRomanPSMT" w:cs="Times New Roman"/>
                <w:color w:val="000000"/>
                <w:sz w:val="22"/>
                <w:szCs w:val="22"/>
              </w:rPr>
              <w:t xml:space="preserve">Y. G. Sinay. Probability theory, an introductory course. Springer-Verlag, Berlin; New York, 1992.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hint="eastAsia" w:ascii="Times" w:hAnsi="Times"/>
                <w:sz w:val="22"/>
              </w:rPr>
              <w:t>The textbook and reference book mainly cover the knowledge that instructor introduced in the class, but not limited to these books, students should have the ability to search and expose to the resources to support study.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sz w:val="22"/>
                <w:szCs w:val="21"/>
              </w:rPr>
            </w:pPr>
            <w:r>
              <w:rPr>
                <w:rFonts w:ascii="Times New Roman" w:hAnsi="Times New Roman" w:eastAsia="Times New Roman" w:cs="Times New Roman"/>
                <w:b/>
                <w:bCs/>
                <w:sz w:val="22"/>
                <w:szCs w:val="21"/>
                <w:u w:val="single"/>
              </w:rPr>
              <w:t>Course 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 w:hRule="atLeast"/>
        </w:trPr>
        <w:tc>
          <w:tcPr>
            <w:tcW w:w="8874" w:type="dxa"/>
            <w:gridSpan w:val="2"/>
          </w:tcPr>
          <w:p>
            <w:pPr>
              <w:rPr>
                <w:rFonts w:ascii="Times" w:hAnsi="Times"/>
                <w:sz w:val="22"/>
              </w:rPr>
            </w:pPr>
            <w:r>
              <w:rPr>
                <w:rFonts w:hint="default" w:ascii="Times New Roman" w:hAnsi="Times New Roman" w:eastAsia="DTUFCC+TimesNewRomanPSMT" w:cs="Times New Roman"/>
                <w:color w:val="000000"/>
                <w:sz w:val="22"/>
                <w:szCs w:val="22"/>
              </w:rPr>
              <w:t xml:space="preserve">An introduction to probability theory and mathematical statistics that emphasizes the probabilistic foundations required to understand probability models and statistical methods. The purpose of </w:t>
            </w:r>
            <w:r>
              <w:rPr>
                <w:rFonts w:hint="default" w:ascii="Times New Roman" w:hAnsi="Times New Roman" w:eastAsia="OYOPCS+TimesNewRomanPS-ItalicMT" w:cs="Times New Roman"/>
                <w:i/>
                <w:color w:val="000000"/>
                <w:sz w:val="22"/>
                <w:szCs w:val="22"/>
              </w:rPr>
              <w:t xml:space="preserve">Statistics for Business and Economics </w:t>
            </w:r>
            <w:r>
              <w:rPr>
                <w:rFonts w:hint="default" w:ascii="Times New Roman" w:hAnsi="Times New Roman" w:eastAsia="DTUFCC+TimesNewRomanPSMT" w:cs="Times New Roman"/>
                <w:color w:val="000000"/>
                <w:sz w:val="22"/>
                <w:szCs w:val="22"/>
              </w:rPr>
              <w:t xml:space="preserve">is to provide students, primarily in the fields of business administration and economics, with a sound conceptual introduction to the field of statistics and its many applications. The course is applications-oriented and topics covered will include the probability axioms, basic combinatorics, discrete and continuous random variables, probability distributions, mathematical expectation, common families of probability distributions, and the central limit theorem, which help decision making in all world. </w:t>
            </w:r>
            <w:r>
              <w:rPr>
                <w:rFonts w:hint="default" w:ascii="Times New Roman" w:hAnsi="Times New Roman" w:eastAsia="VCOKPL+TimesNewRomanPSMT"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Student 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ascii="Times" w:hAnsi="Times"/>
                <w:sz w:val="22"/>
              </w:rPr>
              <w:t>After completing this course, students will be able to:</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lang w:val="en-US" w:eastAsia="zh-CN"/>
              </w:rPr>
              <w:t>have</w:t>
            </w:r>
            <w:r>
              <w:rPr>
                <w:rFonts w:hint="default" w:ascii="Times New Roman" w:hAnsi="Times New Roman" w:eastAsia="DTUFCC+TimesNewRomanPSMT" w:cs="Times New Roman"/>
                <w:color w:val="000000"/>
                <w:sz w:val="22"/>
                <w:szCs w:val="22"/>
              </w:rPr>
              <w:t xml:space="preserve"> a good understanding of the theory of probability, both discrete and continuous, including a variety of useful distributions, expectation and variance, analysis of sample statistics, and central limit theorems, as described in the syllabus.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develop the ability to solve problems using probability.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lang w:val="en-US" w:eastAsia="zh-CN"/>
              </w:rPr>
              <w:t>master</w:t>
            </w:r>
            <w:r>
              <w:rPr>
                <w:rFonts w:hint="default" w:ascii="Times New Roman" w:hAnsi="Times New Roman" w:eastAsia="DTUFCC+TimesNewRomanPSMT" w:cs="Times New Roman"/>
                <w:color w:val="000000"/>
                <w:sz w:val="22"/>
                <w:szCs w:val="22"/>
              </w:rPr>
              <w:t xml:space="preserve"> some of the basic methods of statistics and prepare them for further study in statistics.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develop abstract and critical reasoning by studying logical proofs and the axiomatic method as applied to basic probability. </w:t>
            </w:r>
          </w:p>
          <w:p>
            <w:pPr>
              <w:numPr>
                <w:ilvl w:val="0"/>
                <w:numId w:val="1"/>
              </w:numPr>
              <w:ind w:left="420" w:leftChars="0" w:hanging="420" w:firstLineChars="0"/>
              <w:rPr>
                <w:rFonts w:ascii="Times New Roman" w:hAnsi="Times New Roman" w:cs="Times New Roman"/>
                <w:sz w:val="20"/>
                <w:szCs w:val="21"/>
              </w:rPr>
            </w:pPr>
            <w:r>
              <w:rPr>
                <w:rFonts w:hint="default" w:ascii="Times New Roman" w:hAnsi="Times New Roman" w:eastAsia="DTUFCC+TimesNewRomanPSMT" w:cs="Times New Roman"/>
                <w:color w:val="000000"/>
                <w:sz w:val="22"/>
                <w:szCs w:val="22"/>
                <w:lang w:val="en-US" w:eastAsia="zh-CN"/>
              </w:rPr>
              <w:t>find</w:t>
            </w:r>
            <w:r>
              <w:rPr>
                <w:rFonts w:hint="default" w:ascii="Times New Roman" w:hAnsi="Times New Roman" w:eastAsia="DTUFCC+TimesNewRomanPSMT" w:cs="Times New Roman"/>
                <w:color w:val="000000"/>
                <w:sz w:val="22"/>
                <w:szCs w:val="22"/>
              </w:rPr>
              <w:t xml:space="preserve"> connections between probability and other branches of mathematics, and to see some of the history of probability.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Teaching Methods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ascii="Times" w:hAnsi="Times"/>
                <w:sz w:val="22"/>
              </w:rPr>
              <w:t>This course contains lectures, class discussions,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Grade Criterion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8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C</w:t>
                  </w:r>
                  <w:r>
                    <w:rPr>
                      <w:rFonts w:ascii="Times New Roman" w:hAnsi="Times New Roman" w:eastAsia="Times New Roman" w:cs="Times New Roman"/>
                      <w:b/>
                      <w:bCs/>
                      <w:sz w:val="18"/>
                      <w:szCs w:val="18"/>
                    </w:rPr>
                    <w:t>o</w:t>
                  </w:r>
                  <w:r>
                    <w:rPr>
                      <w:rFonts w:ascii="Times New Roman" w:hAnsi="Times New Roman" w:eastAsia="Times New Roman" w:cs="Times New Roman"/>
                      <w:b/>
                      <w:bCs/>
                      <w:spacing w:val="1"/>
                      <w:sz w:val="18"/>
                      <w:szCs w:val="18"/>
                    </w:rPr>
                    <w:t>m</w:t>
                  </w:r>
                  <w:r>
                    <w:rPr>
                      <w:rFonts w:ascii="Times New Roman" w:hAnsi="Times New Roman" w:eastAsia="Times New Roman" w:cs="Times New Roman"/>
                      <w:b/>
                      <w:bCs/>
                      <w:sz w:val="18"/>
                      <w:szCs w:val="18"/>
                    </w:rPr>
                    <w:t>pon</w:t>
                  </w:r>
                  <w:r>
                    <w:rPr>
                      <w:rFonts w:ascii="Times New Roman" w:hAnsi="Times New Roman" w:eastAsia="Times New Roman" w:cs="Times New Roman"/>
                      <w:b/>
                      <w:bCs/>
                      <w:spacing w:val="-2"/>
                      <w:sz w:val="18"/>
                      <w:szCs w:val="18"/>
                    </w:rPr>
                    <w:t>e</w:t>
                  </w:r>
                  <w:r>
                    <w:rPr>
                      <w:rFonts w:ascii="Times New Roman" w:hAnsi="Times New Roman" w:eastAsia="Times New Roman" w:cs="Times New Roman"/>
                      <w:b/>
                      <w:bCs/>
                      <w:sz w:val="18"/>
                      <w:szCs w:val="18"/>
                    </w:rPr>
                    <w:t>nt</w:t>
                  </w:r>
                </w:p>
              </w:tc>
              <w:tc>
                <w:tcPr>
                  <w:tcW w:w="884"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rPr>
                    <w:t>We</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ght</w:t>
                  </w:r>
                </w:p>
              </w:tc>
              <w:tc>
                <w:tcPr>
                  <w:tcW w:w="5558"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D</w:t>
                  </w:r>
                  <w:r>
                    <w:rPr>
                      <w:rFonts w:ascii="Times New Roman" w:hAnsi="Times New Roman" w:eastAsia="Times New Roman" w:cs="Times New Roman"/>
                      <w:b/>
                      <w:bCs/>
                      <w:sz w:val="18"/>
                      <w:szCs w:val="18"/>
                    </w:rPr>
                    <w:t>esc</w:t>
                  </w:r>
                  <w:r>
                    <w:rPr>
                      <w:rFonts w:ascii="Times New Roman" w:hAnsi="Times New Roman" w:eastAsia="Times New Roman" w:cs="Times New Roman"/>
                      <w:b/>
                      <w:bCs/>
                      <w:spacing w:val="-2"/>
                      <w:sz w:val="18"/>
                      <w:szCs w:val="18"/>
                    </w:rPr>
                    <w:t>r</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p</w:t>
                  </w:r>
                  <w:r>
                    <w:rPr>
                      <w:rFonts w:ascii="Times New Roman" w:hAnsi="Times New Roman" w:eastAsia="Times New Roman" w:cs="Times New Roman"/>
                      <w:b/>
                      <w:bCs/>
                      <w:spacing w:val="-2"/>
                      <w:sz w:val="18"/>
                      <w:szCs w:val="18"/>
                    </w:rPr>
                    <w:t>t</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Exam</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 The exam paper may be composed of multiple-choice questions, short answer questions, essay questions and practice problems. Students should rely primarily on homework assignments to give them a sense of what they may see for material on exams.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t</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left="102" w:right="22"/>
                    <w:rPr>
                      <w:rFonts w:ascii="Times New Roman" w:hAnsi="Times New Roman" w:cs="Times New Roman"/>
                      <w:sz w:val="18"/>
                      <w:szCs w:val="18"/>
                    </w:rPr>
                  </w:pPr>
                  <w:r>
                    <w:rPr>
                      <w:rFonts w:ascii="Times New Roman" w:hAnsi="Times New Roman" w:eastAsia="Times New Roman" w:cs="Times New Roman"/>
                      <w:sz w:val="18"/>
                      <w:szCs w:val="18"/>
                    </w:rPr>
                    <w:t>A</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ve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mi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er</w:t>
                  </w:r>
                  <w:r>
                    <w:rPr>
                      <w:rFonts w:ascii="Times New Roman" w:hAnsi="Times New Roman" w:eastAsia="Times New Roman" w:cs="Times New Roman"/>
                      <w:sz w:val="18"/>
                      <w:szCs w:val="18"/>
                    </w:rPr>
                    <w:t xml:space="preserve">m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st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w</w:t>
                  </w:r>
                  <w:r>
                    <w:rPr>
                      <w:rFonts w:ascii="Times New Roman" w:hAnsi="Times New Roman" w:eastAsia="Times New Roman" w:cs="Times New Roman"/>
                      <w:spacing w:val="1"/>
                      <w:sz w:val="18"/>
                      <w:szCs w:val="18"/>
                    </w:rPr>
                    <w:t>il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g</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v</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z w:val="18"/>
                      <w:szCs w:val="18"/>
                    </w:rPr>
                    <w:t>b</w:t>
                  </w:r>
                  <w:r>
                    <w:rPr>
                      <w:rFonts w:ascii="Times New Roman" w:hAnsi="Times New Roman" w:eastAsia="Times New Roman" w:cs="Times New Roman"/>
                      <w:spacing w:val="-1"/>
                      <w:sz w:val="18"/>
                      <w:szCs w:val="18"/>
                    </w:rPr>
                    <w:t>a</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z w:val="18"/>
                      <w:szCs w:val="18"/>
                    </w:rPr>
                    <w:t>on</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 xml:space="preserve">of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on</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s</w:t>
                  </w:r>
                  <w:r>
                    <w:rPr>
                      <w:rFonts w:ascii="Times New Roman" w:hAnsi="Times New Roman" w:eastAsia="Times New Roman" w:cs="Times New Roman"/>
                      <w:spacing w:val="2"/>
                      <w:sz w:val="18"/>
                      <w:szCs w:val="18"/>
                    </w:rPr>
                    <w:t xml:space="preserve"> that have been taught in class. The test paper may be </w:t>
                  </w:r>
                  <w:r>
                    <w:rPr>
                      <w:rFonts w:ascii="Times New Roman" w:hAnsi="Times New Roman" w:cs="Times New Roman"/>
                      <w:sz w:val="18"/>
                      <w:szCs w:val="18"/>
                    </w:rPr>
                    <w:t>mainly composed of multiple-choice questions and it should be completed within 60 minutes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2"/>
                    <w:rPr>
                      <w:rFonts w:ascii="Times New Roman" w:hAnsi="Times New Roman" w:cs="Times New Roman"/>
                      <w:sz w:val="18"/>
                      <w:szCs w:val="18"/>
                    </w:rPr>
                  </w:pPr>
                  <w:r>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left="102" w:right="31" w:hanging="29"/>
                    <w:rPr>
                      <w:rFonts w:ascii="Times New Roman" w:hAnsi="Times New Roman" w:cs="Times New Roman"/>
                      <w:sz w:val="18"/>
                      <w:szCs w:val="18"/>
                    </w:rPr>
                  </w:pPr>
                  <w:r>
                    <w:rPr>
                      <w:rFonts w:ascii="Times New Roman" w:hAnsi="Times New Roman" w:eastAsia="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31" w:hanging="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w:t>
                  </w:r>
                  <w:r>
                    <w:rPr>
                      <w:rFonts w:ascii="Times New Roman" w:hAnsi="Times New Roman" w:eastAsia="Times New Roman" w:cs="Times New Roman"/>
                      <w:sz w:val="18"/>
                      <w:szCs w:val="18"/>
                    </w:rPr>
                    <w:t>nd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s</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w</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as</w:t>
                  </w:r>
                  <w:r>
                    <w:rPr>
                      <w:rFonts w:ascii="Times New Roman" w:hAnsi="Times New Roman" w:eastAsia="Times New Roman" w:cs="Times New Roman"/>
                      <w:spacing w:val="-3"/>
                      <w:sz w:val="18"/>
                      <w:szCs w:val="18"/>
                    </w:rPr>
                    <w:t>k</w:t>
                  </w:r>
                  <w:r>
                    <w:rPr>
                      <w:rFonts w:ascii="Times New Roman" w:hAnsi="Times New Roman" w:eastAsia="Times New Roman" w:cs="Times New Roman"/>
                      <w:sz w:val="18"/>
                      <w:szCs w:val="18"/>
                    </w:rPr>
                    <w:t>ed</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 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 xml:space="preserve"> i</w:t>
                  </w:r>
                  <w:r>
                    <w:rPr>
                      <w:rFonts w:ascii="Times New Roman" w:hAnsi="Times New Roman" w:eastAsia="Times New Roman" w:cs="Times New Roman"/>
                      <w:spacing w:val="-3"/>
                      <w:sz w:val="18"/>
                      <w:szCs w:val="18"/>
                    </w:rPr>
                    <w:t>n</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y</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 a ques</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on</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and ans</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 xml:space="preserve">er at least 5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im</w:t>
                  </w:r>
                  <w:r>
                    <w:rPr>
                      <w:rFonts w:ascii="Times New Roman" w:hAnsi="Times New Roman" w:eastAsia="Times New Roman" w:cs="Times New Roman"/>
                      <w:sz w:val="18"/>
                      <w:szCs w:val="18"/>
                    </w:rPr>
                    <w:t>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du</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ng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 se</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es</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pe</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ances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shou</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d be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coun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3"/>
                      <w:sz w:val="18"/>
                      <w:szCs w:val="18"/>
                    </w:rPr>
                    <w:t>h</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r</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en</w:t>
                  </w:r>
                  <w:r>
                    <w:rPr>
                      <w:rFonts w:ascii="Times New Roman" w:hAnsi="Times New Roman" w:eastAsia="Times New Roman" w:cs="Times New Roman"/>
                      <w:spacing w:val="-3"/>
                      <w:sz w:val="18"/>
                      <w:szCs w:val="18"/>
                    </w:rPr>
                    <w:t>d</w:t>
                  </w:r>
                  <w:r>
                    <w:rPr>
                      <w:rFonts w:ascii="Times New Roman" w:hAnsi="Times New Roman" w:eastAsia="Times New Roman" w:cs="Times New Roman"/>
                      <w:sz w:val="18"/>
                      <w:szCs w:val="18"/>
                    </w:rPr>
                    <w:t>ance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po</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cy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To</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a</w:t>
                  </w:r>
                  <w:r>
                    <w:rPr>
                      <w:rFonts w:ascii="Times New Roman" w:hAnsi="Times New Roman" w:eastAsia="Times New Roman" w:cs="Times New Roman"/>
                      <w:b/>
                      <w:sz w:val="18"/>
                      <w:szCs w:val="18"/>
                    </w:rPr>
                    <w:t>l</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100%</w:t>
                  </w:r>
                </w:p>
              </w:tc>
              <w:tc>
                <w:tcPr>
                  <w:tcW w:w="5558" w:type="dxa"/>
                </w:tcPr>
                <w:p>
                  <w:pPr>
                    <w:rPr>
                      <w:sz w:val="18"/>
                      <w:szCs w:val="18"/>
                    </w:rPr>
                  </w:pP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Detailed Grade Computation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tbl>
            <w:tblPr>
              <w:tblStyle w:val="9"/>
              <w:tblW w:w="0" w:type="auto"/>
              <w:tblInd w:w="95" w:type="dxa"/>
              <w:tblLayout w:type="autofit"/>
              <w:tblCellMar>
                <w:top w:w="0" w:type="dxa"/>
                <w:left w:w="0" w:type="dxa"/>
                <w:bottom w:w="0" w:type="dxa"/>
                <w:right w:w="0" w:type="dxa"/>
              </w:tblCellMar>
            </w:tblPr>
            <w:tblGrid>
              <w:gridCol w:w="2643"/>
              <w:gridCol w:w="2957"/>
              <w:gridCol w:w="2958"/>
            </w:tblGrid>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rPr>
                      <w:sz w:val="18"/>
                      <w:szCs w:val="18"/>
                    </w:rPr>
                  </w:pPr>
                </w:p>
              </w:tc>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777"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B</w:t>
                  </w:r>
                  <w:r>
                    <w:rPr>
                      <w:rFonts w:ascii="Times New Roman" w:hAnsi="Times New Roman" w:eastAsia="Times New Roman" w:cs="Times New Roman"/>
                      <w:b/>
                      <w:sz w:val="18"/>
                      <w:szCs w:val="18"/>
                    </w:rPr>
                    <w:t>e</w:t>
                  </w:r>
                  <w:r>
                    <w:rPr>
                      <w:rFonts w:ascii="Times New Roman" w:hAnsi="Times New Roman" w:eastAsia="Times New Roman" w:cs="Times New Roman"/>
                      <w:b/>
                      <w:spacing w:val="1"/>
                      <w:sz w:val="18"/>
                      <w:szCs w:val="18"/>
                    </w:rPr>
                    <w:t>f</w:t>
                  </w:r>
                  <w:r>
                    <w:rPr>
                      <w:rFonts w:ascii="Times New Roman" w:hAnsi="Times New Roman" w:eastAsia="Times New Roman" w:cs="Times New Roman"/>
                      <w:b/>
                      <w:sz w:val="18"/>
                      <w:szCs w:val="18"/>
                    </w:rPr>
                    <w:t>o</w:t>
                  </w:r>
                  <w:r>
                    <w:rPr>
                      <w:rFonts w:ascii="Times New Roman" w:hAnsi="Times New Roman" w:eastAsia="Times New Roman" w:cs="Times New Roman"/>
                      <w:b/>
                      <w:spacing w:val="-2"/>
                      <w:sz w:val="18"/>
                      <w:szCs w:val="18"/>
                    </w:rPr>
                    <w:t>r</w:t>
                  </w:r>
                  <w:r>
                    <w:rPr>
                      <w:rFonts w:ascii="Times New Roman" w:hAnsi="Times New Roman" w:eastAsia="Times New Roman" w:cs="Times New Roman"/>
                      <w:b/>
                      <w:sz w:val="18"/>
                      <w:szCs w:val="18"/>
                    </w:rPr>
                    <w:t>e</w:t>
                  </w:r>
                  <w:r>
                    <w:rPr>
                      <w:rFonts w:ascii="Times New Roman" w:hAnsi="Times New Roman" w:eastAsia="Times New Roman" w:cs="Times New Roman"/>
                      <w:b/>
                      <w:spacing w:val="-2"/>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c>
                <w:tcPr>
                  <w:tcW w:w="298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844"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A</w:t>
                  </w:r>
                  <w:r>
                    <w:rPr>
                      <w:rFonts w:ascii="Times New Roman" w:hAnsi="Times New Roman" w:eastAsia="Times New Roman" w:cs="Times New Roman"/>
                      <w:b/>
                      <w:spacing w:val="1"/>
                      <w:sz w:val="18"/>
                      <w:szCs w:val="18"/>
                    </w:rPr>
                    <w:t>ft</w:t>
                  </w:r>
                  <w:r>
                    <w:rPr>
                      <w:rFonts w:ascii="Times New Roman" w:hAnsi="Times New Roman" w:eastAsia="Times New Roman" w:cs="Times New Roman"/>
                      <w:b/>
                      <w:spacing w:val="-2"/>
                      <w:sz w:val="18"/>
                      <w:szCs w:val="18"/>
                    </w:rPr>
                    <w:t>e</w:t>
                  </w:r>
                  <w:r>
                    <w:rPr>
                      <w:rFonts w:ascii="Times New Roman" w:hAnsi="Times New Roman" w:eastAsia="Times New Roman" w:cs="Times New Roman"/>
                      <w:b/>
                      <w:sz w:val="18"/>
                      <w:szCs w:val="18"/>
                    </w:rPr>
                    <w:t>r</w:t>
                  </w:r>
                  <w:r>
                    <w:rPr>
                      <w:rFonts w:ascii="Times New Roman" w:hAnsi="Times New Roman" w:eastAsia="Times New Roman" w:cs="Times New Roman"/>
                      <w:b/>
                      <w:spacing w:val="-1"/>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r>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2983"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before="1"/>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spacing w:before="1"/>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st</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c>
                <w:tcPr>
                  <w:tcW w:w="2984"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m</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249" w:right="1226"/>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40%</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60%</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Grading Policy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r>
            <w:r>
              <w:rPr>
                <w:rFonts w:ascii="Times New Roman" w:hAnsi="Times New Roman" w:cs="Times New Roman"/>
                <w:sz w:val="20"/>
                <w:szCs w:val="21"/>
              </w:rPr>
              <w:t xml:space="preserve">     A- 90–92        B+ 87-89</w:t>
            </w:r>
            <w:r>
              <w:rPr>
                <w:rFonts w:ascii="Times New Roman" w:hAnsi="Times New Roman" w:cs="Times New Roman"/>
                <w:sz w:val="20"/>
                <w:szCs w:val="21"/>
              </w:rPr>
              <w:tab/>
            </w:r>
            <w:r>
              <w:rPr>
                <w:rFonts w:ascii="Times New Roman" w:hAnsi="Times New Roman" w:cs="Times New Roman"/>
                <w:sz w:val="20"/>
                <w:szCs w:val="21"/>
              </w:rPr>
              <w:t xml:space="preserve">    B 83-86</w:t>
            </w:r>
            <w:r>
              <w:rPr>
                <w:rFonts w:ascii="Times New Roman" w:hAnsi="Times New Roman" w:cs="Times New Roman"/>
                <w:sz w:val="20"/>
                <w:szCs w:val="21"/>
              </w:rPr>
              <w:tab/>
            </w:r>
            <w:r>
              <w:rPr>
                <w:rFonts w:ascii="Times New Roman" w:hAnsi="Times New Roman" w:cs="Times New Roman"/>
                <w:sz w:val="20"/>
                <w:szCs w:val="21"/>
              </w:rPr>
              <w:t xml:space="preserve">     B- 80–82</w:t>
            </w:r>
          </w:p>
          <w:p>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r>
            <w:r>
              <w:rPr>
                <w:rFonts w:ascii="Times New Roman" w:hAnsi="Times New Roman" w:cs="Times New Roman"/>
                <w:sz w:val="20"/>
                <w:szCs w:val="21"/>
              </w:rPr>
              <w:t xml:space="preserve">     C- 67–69</w:t>
            </w:r>
            <w:r>
              <w:rPr>
                <w:rFonts w:ascii="Times New Roman" w:hAnsi="Times New Roman" w:cs="Times New Roman"/>
                <w:sz w:val="20"/>
                <w:szCs w:val="21"/>
              </w:rPr>
              <w:tab/>
            </w:r>
            <w:r>
              <w:rPr>
                <w:rFonts w:ascii="Times New Roman" w:hAnsi="Times New Roman" w:cs="Times New Roman"/>
                <w:sz w:val="20"/>
                <w:szCs w:val="21"/>
              </w:rPr>
              <w:t xml:space="preserve">        D+ 63–66</w:t>
            </w:r>
            <w:r>
              <w:rPr>
                <w:rFonts w:ascii="Times New Roman" w:hAnsi="Times New Roman" w:cs="Times New Roman"/>
                <w:sz w:val="20"/>
                <w:szCs w:val="21"/>
              </w:rPr>
              <w:tab/>
            </w:r>
            <w:r>
              <w:rPr>
                <w:rFonts w:ascii="Times New Roman" w:hAnsi="Times New Roman" w:cs="Times New Roman"/>
                <w:sz w:val="20"/>
                <w:szCs w:val="21"/>
              </w:rPr>
              <w:t xml:space="preserve">    D 62-60</w:t>
            </w:r>
            <w:r>
              <w:rPr>
                <w:rFonts w:ascii="Times New Roman" w:hAnsi="Times New Roman" w:cs="Times New Roman"/>
                <w:sz w:val="20"/>
                <w:szCs w:val="21"/>
              </w:rPr>
              <w:tab/>
            </w:r>
            <w:r>
              <w:rPr>
                <w:rFonts w:ascii="Times New Roman" w:hAnsi="Times New Roman" w:cs="Times New Roman"/>
                <w:sz w:val="20"/>
                <w:szCs w:val="21"/>
              </w:rPr>
              <w:t xml:space="preserve">     F 0- 59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Exam Schedule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874" w:type="dxa"/>
            <w:gridSpan w:val="2"/>
          </w:tcPr>
          <w:p>
            <w:pPr>
              <w:rPr>
                <w:rFonts w:hint="eastAsia" w:ascii="Times New Roman" w:hAnsi="Times New Roman" w:cs="Times New Roman"/>
                <w:sz w:val="20"/>
                <w:szCs w:val="21"/>
                <w:lang w:val="en-US" w:eastAsia="zh-CN"/>
              </w:rPr>
            </w:pPr>
            <w:r>
              <w:rPr>
                <w:rFonts w:ascii="Times New Roman" w:hAnsi="Times New Roman" w:cs="Times New Roman"/>
                <w:sz w:val="20"/>
                <w:szCs w:val="21"/>
              </w:rPr>
              <w:t xml:space="preserve">Midterm Test: </w:t>
            </w:r>
            <w:r>
              <w:rPr>
                <w:rFonts w:hint="eastAsia" w:ascii="Times New Roman" w:hAnsi="Times New Roman" w:cs="Times New Roman"/>
                <w:sz w:val="20"/>
                <w:szCs w:val="21"/>
                <w:lang w:val="en-US" w:eastAsia="zh-CN"/>
              </w:rPr>
              <w:t xml:space="preserve"> Week 8 (TBA)</w:t>
            </w:r>
          </w:p>
          <w:p>
            <w:pPr>
              <w:rPr>
                <w:rFonts w:hint="default" w:ascii="Times New Roman" w:hAnsi="Times New Roman" w:cs="Times New Roman"/>
                <w:sz w:val="20"/>
                <w:szCs w:val="21"/>
                <w:lang w:val="en-US" w:eastAsia="zh-CN"/>
              </w:rPr>
            </w:pPr>
            <w:r>
              <w:rPr>
                <w:rFonts w:hint="eastAsia" w:ascii="Times New Roman" w:hAnsi="Times New Roman" w:cs="Times New Roman"/>
                <w:sz w:val="20"/>
                <w:szCs w:val="21"/>
                <w:lang w:val="en-US" w:eastAsia="zh-CN"/>
              </w:rPr>
              <w:t>Presentation:   Week 12</w:t>
            </w:r>
          </w:p>
          <w:p>
            <w:pPr>
              <w:rPr>
                <w:rFonts w:hint="default" w:ascii="Times New Roman" w:hAnsi="Times New Roman" w:cs="Times New Roman" w:eastAsiaTheme="minorEastAsia"/>
                <w:sz w:val="20"/>
                <w:szCs w:val="21"/>
                <w:lang w:val="en-US" w:eastAsia="zh-CN"/>
              </w:rPr>
            </w:pPr>
            <w:r>
              <w:rPr>
                <w:rFonts w:ascii="Times New Roman" w:hAnsi="Times New Roman" w:cs="Times New Roman"/>
                <w:sz w:val="20"/>
                <w:szCs w:val="21"/>
              </w:rPr>
              <w:t>Final Exam:</w:t>
            </w:r>
            <w:r>
              <w:rPr>
                <w:rFonts w:hint="eastAsia" w:ascii="Times New Roman" w:hAnsi="Times New Roman" w:cs="Times New Roman"/>
                <w:sz w:val="20"/>
                <w:szCs w:val="21"/>
                <w:lang w:val="en-US" w:eastAsia="zh-CN"/>
              </w:rPr>
              <w:t xml:space="preserve">   Week 16 (TBA)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Assessment of Student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Being late for 15 minutes or more is considered an absence.</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Absence which is more than 1/3 of the total teaching hours will cause an F (a failing grade) directly.</w:t>
            </w:r>
          </w:p>
          <w:p>
            <w:pPr>
              <w:ind w:firstLine="500" w:firstLineChars="250"/>
              <w:rPr>
                <w:rFonts w:ascii="Times New Roman" w:hAnsi="Times New Roman" w:cs="Times New Roman"/>
                <w:sz w:val="20"/>
                <w:szCs w:val="20"/>
              </w:rPr>
            </w:pPr>
            <w:r>
              <w:rPr>
                <w:rFonts w:ascii="Times New Roman" w:hAnsi="Times New Roman" w:cs="Times New Roman"/>
                <w:sz w:val="20"/>
                <w:szCs w:val="20"/>
              </w:rPr>
              <w:t>but students are welcome to continue attending classes.</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An incomplete grade (I) will be considered in case of medical or family emergencies.</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Frequent visiting the instructor and chatting in English during office hours is highly recommended.</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All above behaviors will be solely evaluated by the instructor for scoring.</w:t>
            </w:r>
          </w:p>
          <w:p>
            <w:pPr>
              <w:rPr>
                <w:rFonts w:ascii="Times New Roman" w:hAnsi="Times New Roman" w:cs="Times New Roman"/>
                <w:b/>
                <w:i/>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vAlign w:val="top"/>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Topical Course Outline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vAlign w:val="top"/>
          </w:tcPr>
          <w:tbl>
            <w:tblPr>
              <w:tblStyle w:val="10"/>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806"/>
              <w:gridCol w:w="51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D8D8D8" w:themeFill="background1" w:themeFillShade="D9"/>
                  <w:vAlign w:val="center"/>
                </w:tcPr>
                <w:p>
                  <w:pPr>
                    <w:spacing w:line="26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W</w:t>
                  </w:r>
                  <w:r>
                    <w:rPr>
                      <w:rFonts w:ascii="Times New Roman" w:hAnsi="Times New Roman" w:cs="Times New Roman"/>
                      <w:b/>
                      <w:bCs/>
                      <w:sz w:val="18"/>
                      <w:szCs w:val="18"/>
                    </w:rPr>
                    <w:t>eek</w:t>
                  </w:r>
                </w:p>
              </w:tc>
              <w:tc>
                <w:tcPr>
                  <w:tcW w:w="806" w:type="dxa"/>
                  <w:shd w:val="clear" w:color="auto" w:fill="D8D8D8" w:themeFill="background1" w:themeFillShade="D9"/>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Date</w:t>
                  </w:r>
                </w:p>
              </w:tc>
              <w:tc>
                <w:tcPr>
                  <w:tcW w:w="5109" w:type="dxa"/>
                  <w:shd w:val="clear" w:color="auto" w:fill="D8D8D8" w:themeFill="background1" w:themeFillShade="D9"/>
                </w:tcPr>
                <w:p>
                  <w:pPr>
                    <w:spacing w:line="260" w:lineRule="exact"/>
                    <w:jc w:val="left"/>
                    <w:rPr>
                      <w:rFonts w:ascii="Times New Roman" w:hAnsi="Times New Roman" w:cs="Times New Roman"/>
                      <w:b/>
                      <w:bCs/>
                      <w:sz w:val="18"/>
                      <w:szCs w:val="18"/>
                    </w:rPr>
                  </w:pPr>
                  <w:r>
                    <w:rPr>
                      <w:rFonts w:hint="eastAsia" w:ascii="Times New Roman" w:hAnsi="Times New Roman" w:cs="Times New Roman"/>
                      <w:b/>
                      <w:bCs/>
                      <w:sz w:val="18"/>
                      <w:szCs w:val="18"/>
                    </w:rPr>
                    <w:t>T</w:t>
                  </w:r>
                  <w:r>
                    <w:rPr>
                      <w:rFonts w:ascii="Times New Roman" w:hAnsi="Times New Roman" w:cs="Times New Roman"/>
                      <w:b/>
                      <w:bCs/>
                      <w:sz w:val="18"/>
                      <w:szCs w:val="18"/>
                    </w:rPr>
                    <w:t>opics</w:t>
                  </w:r>
                </w:p>
              </w:tc>
              <w:tc>
                <w:tcPr>
                  <w:tcW w:w="1843" w:type="dxa"/>
                  <w:shd w:val="clear" w:color="auto" w:fill="D8D8D8" w:themeFill="background1" w:themeFillShade="D9"/>
                </w:tcPr>
                <w:p>
                  <w:pPr>
                    <w:spacing w:line="260" w:lineRule="exact"/>
                    <w:jc w:val="left"/>
                    <w:rPr>
                      <w:rFonts w:ascii="Times New Roman" w:hAnsi="Times New Roman" w:cs="Times New Roman"/>
                      <w:b/>
                      <w:bCs/>
                      <w:sz w:val="18"/>
                      <w:szCs w:val="18"/>
                    </w:rPr>
                  </w:pPr>
                  <w:r>
                    <w:rPr>
                      <w:rFonts w:ascii="Times New Roman" w:hAnsi="Times New Roman" w:cs="Times New Roman"/>
                      <w:b/>
                      <w:bCs/>
                      <w:sz w:val="18"/>
                      <w:szCs w:val="18"/>
                    </w:rPr>
                    <w:t>Homework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Mar. </w:t>
                  </w:r>
                  <w:r>
                    <w:rPr>
                      <w:rFonts w:hint="eastAsia" w:ascii="Times New Roman" w:hAnsi="Times New Roman" w:cs="Times New Roman"/>
                      <w:bCs/>
                      <w:sz w:val="18"/>
                      <w:szCs w:val="18"/>
                      <w:lang w:val="en-US" w:eastAsia="zh-CN"/>
                    </w:rPr>
                    <w:t>2</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Syllabus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GB"/>
                    </w:rPr>
                  </w:pPr>
                  <w:r>
                    <w:rPr>
                      <w:rFonts w:hint="default" w:ascii="Times New Roman" w:hAnsi="Times New Roman" w:eastAsia="DTUFCC+TimesNewRomanPSMT" w:cs="Times New Roman"/>
                      <w:color w:val="000000"/>
                      <w:sz w:val="22"/>
                      <w:szCs w:val="22"/>
                    </w:rPr>
                    <w:t xml:space="preserve">Introduction to Statistics, Data &amp; Statistical Thinking Introduction </w:t>
                  </w:r>
                </w:p>
              </w:tc>
              <w:tc>
                <w:tcPr>
                  <w:tcW w:w="1843" w:type="dxa"/>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5</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Introduction to statistics </w:t>
                  </w:r>
                </w:p>
              </w:tc>
              <w:tc>
                <w:tcPr>
                  <w:tcW w:w="1843" w:type="dxa"/>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2</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Mar. </w:t>
                  </w:r>
                  <w:r>
                    <w:rPr>
                      <w:rFonts w:hint="eastAsia" w:ascii="Times New Roman" w:hAnsi="Times New Roman" w:cs="Times New Roman"/>
                      <w:bCs/>
                      <w:sz w:val="18"/>
                      <w:szCs w:val="18"/>
                      <w:lang w:val="en-US" w:eastAsia="zh-CN"/>
                    </w:rPr>
                    <w:t>9</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Probability Theory （relationship）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bCs/>
                      <w:sz w:val="22"/>
                      <w:szCs w:val="22"/>
                      <w:lang w:val="en-US" w:eastAsia="zh-CN"/>
                    </w:rPr>
                  </w:pPr>
                  <w:r>
                    <w:rPr>
                      <w:rFonts w:hint="default" w:ascii="Times New Roman" w:hAnsi="Times New Roman" w:eastAsia="DTUFCC+TimesNewRomanPSMT" w:cs="Times New Roman"/>
                      <w:color w:val="000000"/>
                      <w:sz w:val="22"/>
                      <w:szCs w:val="22"/>
                      <w:lang w:val="en-US" w:eastAsia="zh-CN"/>
                    </w:rPr>
                    <w:t xml:space="preserve">Introduction to </w:t>
                  </w:r>
                  <w:r>
                    <w:rPr>
                      <w:rFonts w:hint="default" w:ascii="Times New Roman" w:hAnsi="Times New Roman" w:eastAsia="DTUFCC+TimesNewRomanPSMT" w:cs="Times New Roman"/>
                      <w:color w:val="000000"/>
                      <w:sz w:val="22"/>
                      <w:szCs w:val="22"/>
                    </w:rPr>
                    <w:t>Sample spaces</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12</w:t>
                  </w:r>
                </w:p>
              </w:tc>
              <w:tc>
                <w:tcPr>
                  <w:tcW w:w="5109" w:type="dxa"/>
                </w:tcPr>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Counting principles</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Addition rule </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Product rule </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Permutation </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Combination</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3</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Mar. 1</w:t>
                  </w:r>
                  <w:r>
                    <w:rPr>
                      <w:rFonts w:hint="eastAsia" w:ascii="Times New Roman" w:hAnsi="Times New Roman" w:cs="Times New Roman"/>
                      <w:bCs/>
                      <w:sz w:val="18"/>
                      <w:szCs w:val="18"/>
                      <w:lang w:val="en-US" w:eastAsia="zh-CN"/>
                    </w:rPr>
                    <w:t>6</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Introduction to Probability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More </w:t>
                  </w:r>
                  <w:r>
                    <w:rPr>
                      <w:rFonts w:hint="default" w:ascii="Times New Roman" w:hAnsi="Times New Roman" w:eastAsia="DTUFCC+TimesNewRomanPSMT" w:cs="Times New Roman"/>
                      <w:color w:val="000000"/>
                      <w:sz w:val="22"/>
                      <w:szCs w:val="22"/>
                      <w:lang w:val="en-US" w:eastAsia="zh-CN"/>
                    </w:rPr>
                    <w:t xml:space="preserve">about </w:t>
                  </w:r>
                  <w:r>
                    <w:rPr>
                      <w:rFonts w:hint="default" w:ascii="Times New Roman" w:hAnsi="Times New Roman" w:eastAsia="DTUFCC+TimesNewRomanPSMT" w:cs="Times New Roman"/>
                      <w:color w:val="000000"/>
                      <w:sz w:val="22"/>
                      <w:szCs w:val="22"/>
                    </w:rPr>
                    <w:t xml:space="preserve">Probability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19</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Conditional probabilities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Bayes formula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Independent events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4</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Mar. 2</w:t>
                  </w:r>
                  <w:r>
                    <w:rPr>
                      <w:rFonts w:hint="eastAsia" w:ascii="Times New Roman" w:hAnsi="Times New Roman" w:cs="Times New Roman"/>
                      <w:bCs/>
                      <w:sz w:val="18"/>
                      <w:szCs w:val="18"/>
                      <w:lang w:val="en-US" w:eastAsia="zh-CN"/>
                    </w:rPr>
                    <w:t>3</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Probability Theory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Theorem of the total probability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26</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Application of probability theory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Exercise review</w:t>
                  </w:r>
                </w:p>
              </w:tc>
              <w:tc>
                <w:tcPr>
                  <w:tcW w:w="1843" w:type="dxa"/>
                </w:tcPr>
                <w:p>
                  <w:pPr>
                    <w:pStyle w:val="19"/>
                    <w:numPr>
                      <w:ilvl w:val="0"/>
                      <w:numId w:val="2"/>
                    </w:numPr>
                    <w:ind w:left="277" w:hanging="284" w:firstLineChars="0"/>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5</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Mar. 3</w:t>
                  </w:r>
                  <w:r>
                    <w:rPr>
                      <w:rFonts w:hint="eastAsia" w:ascii="Times New Roman" w:hAnsi="Times New Roman" w:cs="Times New Roman"/>
                      <w:bCs/>
                      <w:sz w:val="18"/>
                      <w:szCs w:val="18"/>
                      <w:lang w:val="en-US" w:eastAsia="zh-CN"/>
                    </w:rPr>
                    <w:t>0</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lang w:val="en-US" w:eastAsia="zh-CN"/>
                    </w:rPr>
                    <w:t xml:space="preserve">Introduction to </w:t>
                  </w:r>
                  <w:r>
                    <w:rPr>
                      <w:rFonts w:hint="default" w:ascii="Times New Roman" w:hAnsi="Times New Roman" w:eastAsia="DTUFCC+TimesNewRomanPSMT" w:cs="Times New Roman"/>
                      <w:color w:val="000000"/>
                      <w:sz w:val="22"/>
                      <w:szCs w:val="22"/>
                    </w:rPr>
                    <w:t xml:space="preserve">Random Variables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Discrete Random Variables and Their Probability Distributions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More on distributions of random variables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6</w:t>
                  </w:r>
                </w:p>
              </w:tc>
              <w:tc>
                <w:tcPr>
                  <w:tcW w:w="806" w:type="dxa"/>
                  <w:vAlign w:val="center"/>
                </w:tcPr>
                <w:p>
                  <w:pPr>
                    <w:spacing w:line="260" w:lineRule="exact"/>
                    <w:jc w:val="center"/>
                    <w:rPr>
                      <w:rFonts w:hint="eastAsia" w:ascii="Times New Roman" w:hAnsi="Times New Roman" w:cs="Times New Roman" w:eastAsiaTheme="minorEastAsia"/>
                      <w:bCs/>
                      <w:color w:val="000000" w:themeColor="text1"/>
                      <w:sz w:val="18"/>
                      <w:szCs w:val="18"/>
                      <w:lang w:val="en-US"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Apr. </w:t>
                  </w:r>
                  <w:r>
                    <w:rPr>
                      <w:rFonts w:hint="eastAsia" w:ascii="Times New Roman" w:hAnsi="Times New Roman" w:cs="Times New Roman"/>
                      <w:bCs/>
                      <w:color w:val="000000" w:themeColor="text1"/>
                      <w:sz w:val="18"/>
                      <w:szCs w:val="18"/>
                      <w:lang w:val="en-US" w:eastAsia="zh-CN"/>
                      <w14:textFill>
                        <w14:solidFill>
                          <w14:schemeClr w14:val="tx1"/>
                        </w14:solidFill>
                      </w14:textFill>
                    </w:rPr>
                    <w:t>6</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color w:val="000000" w:themeColor="text1"/>
                      <w:sz w:val="22"/>
                      <w:szCs w:val="22"/>
                      <w:lang w:val="en-US" w:eastAsia="zh-CN"/>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Introduction to expected value</w:t>
                  </w:r>
                </w:p>
                <w:p>
                  <w:pPr>
                    <w:numPr>
                      <w:ilvl w:val="0"/>
                      <w:numId w:val="1"/>
                    </w:numPr>
                    <w:spacing w:line="260" w:lineRule="exact"/>
                    <w:ind w:left="420" w:leftChars="0" w:hanging="420" w:firstLineChars="0"/>
                    <w:jc w:val="left"/>
                    <w:rPr>
                      <w:rFonts w:hint="default" w:ascii="Times New Roman" w:hAnsi="Times New Roman" w:cs="Times New Roman"/>
                      <w:bCs/>
                      <w:color w:val="000000" w:themeColor="text1"/>
                      <w:sz w:val="22"/>
                      <w:szCs w:val="22"/>
                      <w:lang w:val="en-US" w:eastAsia="zh-CN"/>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 xml:space="preserve">Examples of expected values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9</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Expected Value Expectation of a Function of a Random Variables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lang w:val="en-US" w:eastAsia="zh-CN"/>
                    </w:rPr>
                  </w:pPr>
                  <w:r>
                    <w:rPr>
                      <w:rFonts w:hint="default" w:ascii="Times New Roman" w:hAnsi="Times New Roman" w:eastAsia="DTUFCC+TimesNewRomanPSMT" w:cs="Times New Roman"/>
                      <w:color w:val="000000"/>
                      <w:sz w:val="22"/>
                      <w:szCs w:val="22"/>
                      <w:lang w:val="en-US" w:eastAsia="zh-CN"/>
                    </w:rPr>
                    <w:t>Variance</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lang w:val="en-US" w:eastAsia="zh-CN"/>
                    </w:rPr>
                  </w:pPr>
                  <w:r>
                    <w:rPr>
                      <w:rFonts w:hint="default" w:ascii="Times New Roman" w:hAnsi="Times New Roman" w:eastAsia="DTUFCC+TimesNewRomanPSMT" w:cs="Times New Roman"/>
                      <w:color w:val="000000"/>
                      <w:sz w:val="22"/>
                      <w:szCs w:val="22"/>
                      <w:lang w:val="en-US" w:eastAsia="zh-CN"/>
                    </w:rPr>
                    <w:t xml:space="preserve">Exercise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7</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Apr. 1</w:t>
                  </w:r>
                  <w:r>
                    <w:rPr>
                      <w:rFonts w:hint="eastAsia" w:ascii="Times New Roman" w:hAnsi="Times New Roman" w:cs="Times New Roman"/>
                      <w:bCs/>
                      <w:sz w:val="18"/>
                      <w:szCs w:val="18"/>
                      <w:lang w:val="en-US" w:eastAsia="zh-CN"/>
                    </w:rPr>
                    <w:t>3</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Introduction to continuous random variables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Continuous random variables and their distributions </w:t>
                  </w:r>
                </w:p>
              </w:tc>
              <w:tc>
                <w:tcPr>
                  <w:tcW w:w="1843" w:type="dxa"/>
                </w:tcPr>
                <w:p>
                  <w:pPr>
                    <w:spacing w:line="260" w:lineRule="exact"/>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rPr>
                      <w:rFonts w:ascii="Times New Roman" w:hAnsi="Times New Roman" w:cs="Times New Roman"/>
                      <w:bCs/>
                      <w:sz w:val="18"/>
                      <w:szCs w:val="18"/>
                    </w:rPr>
                  </w:pPr>
                  <w:r>
                    <w:rPr>
                      <w:rFonts w:ascii="Times New Roman" w:hAnsi="Times New Roman" w:cs="Times New Roman"/>
                      <w:bCs/>
                      <w:sz w:val="18"/>
                      <w:szCs w:val="18"/>
                    </w:rPr>
                    <w:t>Apr. 16</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Distributions of Continuous Variables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lang w:val="en-US" w:eastAsia="zh-CN"/>
                    </w:rPr>
                  </w:pPr>
                  <w:r>
                    <w:rPr>
                      <w:rFonts w:hint="default" w:ascii="Times New Roman" w:hAnsi="Times New Roman" w:eastAsia="DTUFCC+TimesNewRomanPSMT" w:cs="Times New Roman"/>
                      <w:color w:val="000000"/>
                      <w:sz w:val="22"/>
                      <w:szCs w:val="22"/>
                      <w:lang w:val="en-US" w:eastAsia="zh-CN"/>
                    </w:rPr>
                    <w:t xml:space="preserve">Exercise </w:t>
                  </w:r>
                </w:p>
              </w:tc>
              <w:tc>
                <w:tcPr>
                  <w:tcW w:w="1843" w:type="dxa"/>
                </w:tcPr>
                <w:p>
                  <w:pPr>
                    <w:spacing w:line="260" w:lineRule="exact"/>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Apr. 2</w:t>
                  </w:r>
                  <w:r>
                    <w:rPr>
                      <w:rFonts w:hint="eastAsia" w:ascii="Times New Roman" w:hAnsi="Times New Roman" w:cs="Times New Roman"/>
                      <w:bCs/>
                      <w:sz w:val="18"/>
                      <w:szCs w:val="18"/>
                      <w:lang w:val="en-US" w:eastAsia="zh-CN"/>
                    </w:rPr>
                    <w:t>0</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Quiz I</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23</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Midterm examination </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9</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Apr. 2</w:t>
                  </w:r>
                  <w:r>
                    <w:rPr>
                      <w:rFonts w:hint="eastAsia" w:ascii="Times New Roman" w:hAnsi="Times New Roman" w:cs="Times New Roman"/>
                      <w:bCs/>
                      <w:sz w:val="18"/>
                      <w:szCs w:val="18"/>
                      <w:lang w:val="en-US" w:eastAsia="zh-CN"/>
                    </w:rPr>
                    <w:t>7</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Introduction to standard normal distribution </w:t>
                  </w:r>
                </w:p>
              </w:tc>
              <w:tc>
                <w:tcPr>
                  <w:tcW w:w="1843" w:type="dxa"/>
                </w:tcPr>
                <w:p>
                  <w:pPr>
                    <w:jc w:val="left"/>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30</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Introduction to normal distribution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Examples and exercise </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10</w:t>
                  </w:r>
                </w:p>
              </w:tc>
              <w:tc>
                <w:tcPr>
                  <w:tcW w:w="806" w:type="dxa"/>
                  <w:vAlign w:val="center"/>
                </w:tcPr>
                <w:p>
                  <w:pPr>
                    <w:spacing w:line="260" w:lineRule="exact"/>
                    <w:jc w:val="center"/>
                    <w:rPr>
                      <w:rFonts w:hint="eastAsia" w:ascii="Times New Roman" w:hAnsi="Times New Roman" w:cs="Times New Roman" w:eastAsiaTheme="minorEastAsia"/>
                      <w:bCs/>
                      <w:color w:val="000000" w:themeColor="text1"/>
                      <w:sz w:val="18"/>
                      <w:szCs w:val="18"/>
                      <w:lang w:val="en-US"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May. </w:t>
                  </w:r>
                  <w:r>
                    <w:rPr>
                      <w:rFonts w:hint="eastAsia" w:ascii="Times New Roman" w:hAnsi="Times New Roman" w:cs="Times New Roman"/>
                      <w:bCs/>
                      <w:color w:val="000000" w:themeColor="text1"/>
                      <w:sz w:val="18"/>
                      <w:szCs w:val="18"/>
                      <w:lang w:val="en-US" w:eastAsia="zh-CN"/>
                      <w14:textFill>
                        <w14:solidFill>
                          <w14:schemeClr w14:val="tx1"/>
                        </w14:solidFill>
                      </w14:textFill>
                    </w:rPr>
                    <w:t>4</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pPr>
                  <w:r>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t xml:space="preserve">Introduction to statistic and parameter </w:t>
                  </w:r>
                </w:p>
                <w:p>
                  <w:pPr>
                    <w:numPr>
                      <w:ilvl w:val="0"/>
                      <w:numId w:val="1"/>
                    </w:numPr>
                    <w:spacing w:line="260" w:lineRule="exact"/>
                    <w:ind w:left="420" w:leftChars="0" w:hanging="420" w:firstLineChars="0"/>
                    <w:jc w:val="left"/>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pPr>
                  <w:r>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t xml:space="preserve">Introduction to sampling distribution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7</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rPr>
                  </w:pPr>
                  <w:r>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t xml:space="preserve">Sampling distribution of a statistic and simulation </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806" w:type="dxa"/>
                  <w:vAlign w:val="center"/>
                </w:tcPr>
                <w:p>
                  <w:pPr>
                    <w:spacing w:line="260" w:lineRule="exact"/>
                    <w:jc w:val="center"/>
                    <w:rPr>
                      <w:rFonts w:hint="eastAsia" w:ascii="Times New Roman" w:hAnsi="Times New Roman" w:cs="Times New Roman" w:eastAsiaTheme="minorEastAsia"/>
                      <w:bCs/>
                      <w:color w:val="FF0000"/>
                      <w:sz w:val="18"/>
                      <w:szCs w:val="18"/>
                      <w:lang w:val="en-US" w:eastAsia="zh-CN"/>
                    </w:rPr>
                  </w:pPr>
                  <w:r>
                    <w:rPr>
                      <w:rFonts w:ascii="Times New Roman" w:hAnsi="Times New Roman" w:cs="Times New Roman"/>
                      <w:bCs/>
                      <w:sz w:val="18"/>
                      <w:szCs w:val="18"/>
                    </w:rPr>
                    <w:t>May. 1</w:t>
                  </w:r>
                  <w:r>
                    <w:rPr>
                      <w:rFonts w:hint="eastAsia" w:ascii="Times New Roman" w:hAnsi="Times New Roman" w:cs="Times New Roman"/>
                      <w:bCs/>
                      <w:sz w:val="18"/>
                      <w:szCs w:val="18"/>
                      <w:lang w:val="en-US" w:eastAsia="zh-CN"/>
                    </w:rPr>
                    <w:t>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Sampling distribution of sample mean</w:t>
                  </w:r>
                </w:p>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Exercise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14</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Sampling distribution of sample Proportion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cs="Times New Roman"/>
                      <w:bCs/>
                      <w:sz w:val="22"/>
                      <w:szCs w:val="22"/>
                      <w:lang w:val="en-US" w:eastAsia="zh-CN"/>
                    </w:rPr>
                    <w:t xml:space="preserve">Exercise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2</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May. 1</w:t>
                  </w:r>
                  <w:r>
                    <w:rPr>
                      <w:rFonts w:hint="eastAsia" w:ascii="Times New Roman" w:hAnsi="Times New Roman" w:cs="Times New Roman"/>
                      <w:bCs/>
                      <w:sz w:val="18"/>
                      <w:szCs w:val="18"/>
                      <w:lang w:val="en-US" w:eastAsia="zh-CN"/>
                    </w:rPr>
                    <w:t>8</w:t>
                  </w:r>
                </w:p>
              </w:tc>
              <w:tc>
                <w:tcPr>
                  <w:tcW w:w="5109" w:type="dxa"/>
                </w:tcPr>
                <w:p>
                  <w:pPr>
                    <w:pStyle w:val="19"/>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Presentation I</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eastAsia="zh-CN"/>
                    </w:rPr>
                    <w:t>Presentation II</w:t>
                  </w:r>
                </w:p>
              </w:tc>
              <w:tc>
                <w:tcPr>
                  <w:tcW w:w="1843" w:type="dxa"/>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3</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May. 2</w:t>
                  </w:r>
                  <w:r>
                    <w:rPr>
                      <w:rFonts w:hint="eastAsia" w:ascii="Times New Roman" w:hAnsi="Times New Roman" w:cs="Times New Roman"/>
                      <w:bCs/>
                      <w:sz w:val="18"/>
                      <w:szCs w:val="18"/>
                      <w:lang w:val="en-US" w:eastAsia="zh-CN"/>
                    </w:rPr>
                    <w:t>5</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Introduction to point estimation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28</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Methods of point estimation</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4</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Jun. </w:t>
                  </w:r>
                  <w:r>
                    <w:rPr>
                      <w:rFonts w:hint="eastAsia" w:ascii="Times New Roman" w:hAnsi="Times New Roman" w:cs="Times New Roman"/>
                      <w:bCs/>
                      <w:sz w:val="18"/>
                      <w:szCs w:val="18"/>
                      <w:lang w:val="en-US" w:eastAsia="zh-CN"/>
                    </w:rPr>
                    <w:t>1</w:t>
                  </w:r>
                </w:p>
              </w:tc>
              <w:tc>
                <w:tcPr>
                  <w:tcW w:w="5109" w:type="dxa"/>
                  <w:vAlign w:val="top"/>
                </w:tcPr>
                <w:p>
                  <w:pPr>
                    <w:numPr>
                      <w:ilvl w:val="0"/>
                      <w:numId w:val="1"/>
                    </w:numPr>
                    <w:spacing w:line="260" w:lineRule="exact"/>
                    <w:ind w:left="420" w:leftChars="0" w:hanging="420" w:firstLineChars="0"/>
                    <w:jc w:val="left"/>
                    <w:rPr>
                      <w:rFonts w:hint="default" w:ascii="Times New Roman" w:hAnsi="Times New Roman" w:cs="Times New Roman" w:eastAsiaTheme="minorEastAsia"/>
                      <w:bCs/>
                      <w:kern w:val="2"/>
                      <w:sz w:val="22"/>
                      <w:szCs w:val="22"/>
                      <w:lang w:val="en-US" w:eastAsia="zh-CN" w:bidi="ar-SA"/>
                    </w:rPr>
                  </w:pPr>
                  <w:r>
                    <w:rPr>
                      <w:rFonts w:hint="default" w:ascii="Times New Roman" w:hAnsi="Times New Roman" w:cs="Times New Roman"/>
                      <w:bCs/>
                      <w:sz w:val="22"/>
                      <w:szCs w:val="22"/>
                      <w:lang w:val="en-US" w:eastAsia="zh-CN"/>
                    </w:rPr>
                    <w:t xml:space="preserve">Introduction to interval estimation </w:t>
                  </w:r>
                </w:p>
              </w:tc>
              <w:tc>
                <w:tcPr>
                  <w:tcW w:w="1843" w:type="dxa"/>
                </w:tcPr>
                <w:p>
                  <w:pPr>
                    <w:jc w:val="left"/>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4</w:t>
                  </w:r>
                </w:p>
              </w:tc>
              <w:tc>
                <w:tcPr>
                  <w:tcW w:w="5109" w:type="dxa"/>
                  <w:vAlign w:val="top"/>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Interval estimation of mean and proportion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Exxercise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5</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Jun. </w:t>
                  </w:r>
                  <w:r>
                    <w:rPr>
                      <w:rFonts w:hint="eastAsia" w:ascii="Times New Roman" w:hAnsi="Times New Roman" w:cs="Times New Roman"/>
                      <w:bCs/>
                      <w:sz w:val="18"/>
                      <w:szCs w:val="18"/>
                      <w:lang w:val="en-US" w:eastAsia="zh-CN"/>
                    </w:rPr>
                    <w:t>8</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More on interval estimation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Quiz II</w:t>
                  </w:r>
                </w:p>
              </w:tc>
              <w:tc>
                <w:tcPr>
                  <w:tcW w:w="1843" w:type="dxa"/>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6</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Jun. 1</w:t>
                  </w:r>
                  <w:r>
                    <w:rPr>
                      <w:rFonts w:hint="eastAsia" w:ascii="Times New Roman" w:hAnsi="Times New Roman" w:cs="Times New Roman"/>
                      <w:bCs/>
                      <w:sz w:val="18"/>
                      <w:szCs w:val="18"/>
                      <w:lang w:val="en-US" w:eastAsia="zh-CN"/>
                    </w:rPr>
                    <w:t>5</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Review for final examination I</w:t>
                  </w:r>
                </w:p>
              </w:tc>
              <w:tc>
                <w:tcPr>
                  <w:tcW w:w="1843" w:type="dxa"/>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18</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cs="Times New Roman"/>
                      <w:bCs/>
                      <w:sz w:val="22"/>
                      <w:szCs w:val="22"/>
                      <w:lang w:val="en-US" w:eastAsia="zh-CN"/>
                    </w:rPr>
                    <w:t>Review for final examination I</w:t>
                  </w:r>
                </w:p>
              </w:tc>
              <w:tc>
                <w:tcPr>
                  <w:tcW w:w="1843" w:type="dxa"/>
                </w:tcPr>
                <w:p>
                  <w:pPr>
                    <w:jc w:val="left"/>
                    <w:rPr>
                      <w:rFonts w:ascii="Times New Roman" w:hAnsi="Times New Roman" w:cs="Times New Roman"/>
                      <w:bCs/>
                      <w:sz w:val="18"/>
                      <w:szCs w:val="18"/>
                    </w:rPr>
                  </w:pPr>
                </w:p>
              </w:tc>
            </w:tr>
          </w:tbl>
          <w:p>
            <w:pPr>
              <w:spacing w:line="240" w:lineRule="exact"/>
              <w:ind w:left="376" w:hanging="375" w:hangingChars="250"/>
              <w:rPr>
                <w:rFonts w:ascii="Times New Roman" w:hAnsi="Times New Roman" w:eastAsia="Times New Roman" w:cs="Times New Roman"/>
                <w:b/>
                <w:bCs/>
                <w:i/>
                <w:sz w:val="15"/>
                <w:szCs w:val="15"/>
              </w:rPr>
            </w:pPr>
          </w:p>
          <w:p>
            <w:pPr>
              <w:spacing w:line="240" w:lineRule="exact"/>
              <w:ind w:left="375" w:leftChars="0" w:hanging="375" w:hangingChars="250"/>
              <w:rPr>
                <w:rFonts w:ascii="Times New Roman" w:hAnsi="Times New Roman" w:eastAsia="Times New Roman" w:cs="Times New Roman"/>
                <w:bCs/>
                <w:i/>
                <w:sz w:val="15"/>
                <w:szCs w:val="15"/>
              </w:rPr>
            </w:pPr>
            <w:r>
              <w:rPr>
                <w:rFonts w:ascii="Times New Roman" w:hAnsi="Times New Roman" w:eastAsia="Times New Roman" w:cs="Times New Roman"/>
                <w:b/>
                <w:bCs/>
                <w:i/>
                <w:sz w:val="15"/>
                <w:szCs w:val="15"/>
              </w:rPr>
              <w:t xml:space="preserve">Note: </w:t>
            </w:r>
            <w:r>
              <w:rPr>
                <w:rFonts w:ascii="Times New Roman" w:hAnsi="Times New Roman" w:eastAsia="Times New Roman" w:cs="Times New Roman"/>
                <w:bCs/>
                <w:i/>
                <w:sz w:val="15"/>
                <w:szCs w:val="15"/>
              </w:rPr>
              <w:t>Some chapters or sections may leave for self-study, this is the students’ duty to learn and understand, they may also be included in the quizzes or exams.</w:t>
            </w:r>
            <w:r>
              <w:rPr>
                <w:rFonts w:hint="eastAsia" w:ascii="Times New Roman" w:hAnsi="Times New Roman" w:cs="Times New Roman"/>
                <w:bCs/>
                <w:i/>
                <w:sz w:val="15"/>
                <w:szCs w:val="15"/>
              </w:rPr>
              <w:t xml:space="preserve"> </w:t>
            </w:r>
            <w:r>
              <w:rPr>
                <w:rFonts w:ascii="Times New Roman" w:hAnsi="Times New Roman" w:eastAsia="Times New Roman" w:cs="Times New Roman"/>
                <w:bCs/>
                <w:i/>
                <w:sz w:val="15"/>
                <w:szCs w:val="15"/>
              </w:rPr>
              <w:t>A review in Chinese may be held during L.C. and O.H. in the semester.</w:t>
            </w:r>
          </w:p>
        </w:tc>
      </w:tr>
    </w:tbl>
    <w:p/>
    <w:p/>
    <w:p/>
    <w:tbl>
      <w:tblPr>
        <w:tblStyle w:val="10"/>
        <w:tblW w:w="909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8"/>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Teacher’s Office 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instructor’s office hour is shown in the front of the office door.</w:t>
            </w:r>
          </w:p>
          <w:p>
            <w:pPr>
              <w:ind w:left="300" w:hanging="300" w:hangingChars="150"/>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pPr>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time can be scheduled by instructors or students, or both.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Cheating and Plagiarism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hAnsi="Times New Roman" w:eastAsia="Times New Roman" w:cs="Times New Roman"/>
                <w:b/>
                <w:bCs/>
                <w:sz w:val="20"/>
                <w:szCs w:val="20"/>
              </w:rPr>
              <w:t>If any student is caught cheating on any homework assignment, the highest score the student can earn in that course is 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ind w:left="502" w:hanging="500" w:hangingChars="250"/>
              <w:rPr>
                <w:rFonts w:ascii="Times New Roman" w:hAnsi="Times New Roman" w:eastAsia="Times New Roman" w:cs="Times New Roman"/>
                <w:b/>
                <w:bCs/>
                <w:i/>
                <w:sz w:val="20"/>
                <w:szCs w:val="21"/>
                <w:u w:val="single"/>
              </w:rPr>
            </w:pPr>
            <w:r>
              <w:rPr>
                <w:rFonts w:ascii="Times New Roman" w:hAnsi="Times New Roman" w:eastAsia="Times New Roman" w:cs="Times New Roman"/>
                <w:b/>
                <w:bCs/>
                <w:i/>
                <w:sz w:val="20"/>
                <w:szCs w:val="21"/>
              </w:rPr>
              <w:t xml:space="preserve">Note: </w:t>
            </w:r>
            <w:r>
              <w:rPr>
                <w:rFonts w:ascii="Times New Roman" w:hAnsi="Times New Roman" w:eastAsia="Times New Roman" w:cs="Times New Roman"/>
                <w:bCs/>
                <w:i/>
                <w:sz w:val="20"/>
                <w:szCs w:val="21"/>
              </w:rPr>
              <w:t>This syllabus is tentative and may be changed or modified throughout the semester. All</w:t>
            </w:r>
            <w:r>
              <w:rPr>
                <w:i/>
              </w:rPr>
              <w:t xml:space="preserve"> </w:t>
            </w:r>
            <w:r>
              <w:rPr>
                <w:rFonts w:ascii="Times New Roman" w:hAnsi="Times New Roman" w:eastAsia="Times New Roman" w:cs="Times New Roman"/>
                <w:bCs/>
                <w:i/>
                <w:sz w:val="20"/>
                <w:szCs w:val="21"/>
              </w:rPr>
              <w:t>students will be notified and a new syllabus will be given.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090" w:type="dxa"/>
            <w:gridSpan w:val="2"/>
          </w:tcPr>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Important Dates</w:t>
            </w:r>
          </w:p>
          <w:p>
            <w:pPr>
              <w:rPr>
                <w:rFonts w:ascii="Times New Roman" w:hAnsi="Times New Roman" w:cs="Times New Roman"/>
                <w:b/>
                <w:bCs/>
                <w:sz w:val="22"/>
                <w:szCs w:val="21"/>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b/>
                    </w:rPr>
                    <w:t>S</w:t>
                  </w:r>
                  <w:r>
                    <w:rPr>
                      <w:rFonts w:hint="eastAsia" w:ascii="Times New Roman" w:hAnsi="Times New Roman" w:cs="Times New Roman"/>
                      <w:b/>
                    </w:rPr>
                    <w:t>pring</w:t>
                  </w:r>
                  <w:r>
                    <w:rPr>
                      <w:rFonts w:ascii="Times New Roman" w:hAnsi="Times New Roman" w:cs="Times New Roman"/>
                      <w:b/>
                    </w:rPr>
                    <w:t xml:space="preserve"> Semester, 2021</w:t>
                  </w:r>
                </w:p>
              </w:tc>
              <w:tc>
                <w:tcPr>
                  <w:tcW w:w="5528" w:type="dxa"/>
                </w:tcPr>
                <w:p>
                  <w:pPr>
                    <w:rPr>
                      <w:rFonts w:ascii="Times New Roman" w:hAnsi="Times New Roman" w:cs="Times New Roman"/>
                      <w:b/>
                      <w:bCs/>
                      <w:sz w:val="22"/>
                      <w:szCs w:val="21"/>
                      <w:u w:val="single"/>
                    </w:rPr>
                  </w:pPr>
                  <w:r>
                    <w:rPr>
                      <w:rFonts w:ascii="Times New Roman" w:hAnsi="Times New Roman" w:cs="Times New Roman"/>
                      <w:b/>
                    </w:rPr>
                    <w:t>F</w:t>
                  </w:r>
                  <w:r>
                    <w:rPr>
                      <w:rFonts w:hint="eastAsia" w:ascii="Times New Roman" w:hAnsi="Times New Roman" w:cs="Times New Roman"/>
                      <w:b/>
                    </w:rPr>
                    <w:t>eb</w:t>
                  </w:r>
                  <w:r>
                    <w:rPr>
                      <w:rFonts w:ascii="Times New Roman" w:hAnsi="Times New Roman" w:cs="Times New Roman"/>
                      <w:b/>
                    </w:rPr>
                    <w:t xml:space="preserve"> 28, 2021— J</w:t>
                  </w:r>
                  <w:r>
                    <w:rPr>
                      <w:rFonts w:hint="eastAsia" w:ascii="Times New Roman" w:hAnsi="Times New Roman" w:cs="Times New Roman"/>
                      <w:b/>
                    </w:rPr>
                    <w:t>uly</w:t>
                  </w:r>
                  <w:r>
                    <w:rPr>
                      <w:rFonts w:ascii="Times New Roman" w:hAnsi="Times New Roman" w:cs="Times New Roman"/>
                      <w:b/>
                    </w:rPr>
                    <w:t xml:space="preserve"> 18, 2021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rPr>
                    <w:t>F</w:t>
                  </w:r>
                  <w:r>
                    <w:rPr>
                      <w:rFonts w:hint="eastAsia" w:ascii="Times New Roman" w:hAnsi="Times New Roman" w:cs="Times New Roman"/>
                    </w:rPr>
                    <w:t>eb</w:t>
                  </w:r>
                  <w:r>
                    <w:rPr>
                      <w:rFonts w:ascii="Times New Roman" w:hAnsi="Times New Roman" w:cs="Times New Roman"/>
                    </w:rPr>
                    <w:t>. 28</w:t>
                  </w:r>
                </w:p>
              </w:tc>
              <w:tc>
                <w:tcPr>
                  <w:tcW w:w="5528" w:type="dxa"/>
                </w:tcPr>
                <w:p>
                  <w:pPr>
                    <w:rPr>
                      <w:rFonts w:ascii="Times New Roman" w:hAnsi="Times New Roman" w:cs="Times New Roman"/>
                      <w:b/>
                      <w:bCs/>
                      <w:sz w:val="22"/>
                      <w:szCs w:val="21"/>
                      <w:u w:val="single"/>
                    </w:rPr>
                  </w:pPr>
                  <w:r>
                    <w:rPr>
                      <w:rFonts w:ascii="Times New Roman" w:hAnsi="Times New Roman" w:cs="Times New Roman"/>
                    </w:rPr>
                    <w:t>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rPr>
                    <w:t>M</w:t>
                  </w:r>
                  <w:r>
                    <w:rPr>
                      <w:rFonts w:hint="eastAsia" w:ascii="Times New Roman" w:hAnsi="Times New Roman" w:cs="Times New Roman"/>
                    </w:rPr>
                    <w:t>ar</w:t>
                  </w:r>
                  <w:r>
                    <w:rPr>
                      <w:rFonts w:ascii="Times New Roman" w:hAnsi="Times New Roman" w:cs="Times New Roman"/>
                    </w:rPr>
                    <w:t>. 1</w:t>
                  </w:r>
                </w:p>
              </w:tc>
              <w:tc>
                <w:tcPr>
                  <w:tcW w:w="5528" w:type="dxa"/>
                </w:tcPr>
                <w:p>
                  <w:pPr>
                    <w:rPr>
                      <w:rFonts w:ascii="Times New Roman" w:hAnsi="Times New Roman" w:cs="Times New Roman"/>
                      <w:b/>
                      <w:bCs/>
                      <w:sz w:val="22"/>
                      <w:szCs w:val="21"/>
                      <w:u w:val="single"/>
                    </w:rPr>
                  </w:pPr>
                  <w:r>
                    <w:rPr>
                      <w:rFonts w:ascii="Times New Roman" w:hAnsi="Times New Roman" w:cs="Times New Roman"/>
                    </w:rPr>
                    <w:t>Classes Begin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Apr.4</w:t>
                  </w:r>
                </w:p>
              </w:tc>
              <w:tc>
                <w:tcPr>
                  <w:tcW w:w="5528" w:type="dxa"/>
                </w:tcPr>
                <w:p>
                  <w:pPr>
                    <w:rPr>
                      <w:rFonts w:ascii="Times New Roman" w:hAnsi="Times New Roman" w:cs="Times New Roman"/>
                    </w:rPr>
                  </w:pPr>
                  <w:r>
                    <w:rPr>
                      <w:rFonts w:ascii="Times New Roman" w:hAnsi="Times New Roman" w:cs="Times New Roman"/>
                    </w:rPr>
                    <w:t>Qing Ming Festival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Apr.16</w:t>
                  </w:r>
                </w:p>
              </w:tc>
              <w:tc>
                <w:tcPr>
                  <w:tcW w:w="5528" w:type="dxa"/>
                </w:tcPr>
                <w:p>
                  <w:pPr>
                    <w:rPr>
                      <w:rFonts w:ascii="Times New Roman" w:hAnsi="Times New Roman" w:cs="Times New Roman"/>
                    </w:rPr>
                  </w:pPr>
                  <w:r>
                    <w:rPr>
                      <w:rFonts w:ascii="Times New Roman" w:hAnsi="Times New Roman" w:cs="Times New Roman"/>
                    </w:rPr>
                    <w:t>Spring 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Apr.26 -30</w:t>
                  </w:r>
                </w:p>
              </w:tc>
              <w:tc>
                <w:tcPr>
                  <w:tcW w:w="5528" w:type="dxa"/>
                </w:tcPr>
                <w:p>
                  <w:pPr>
                    <w:rPr>
                      <w:rFonts w:ascii="Times New Roman" w:hAnsi="Times New Roman" w:cs="Times New Roman"/>
                    </w:rPr>
                  </w:pPr>
                  <w:r>
                    <w:rPr>
                      <w:rFonts w:ascii="Times New Roman" w:hAnsi="Times New Roman" w:cs="Times New Roman"/>
                    </w:rPr>
                    <w:t>Midterm Test (tentative)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May 1</w:t>
                  </w:r>
                </w:p>
              </w:tc>
              <w:tc>
                <w:tcPr>
                  <w:tcW w:w="5528" w:type="dxa"/>
                </w:tcPr>
                <w:p>
                  <w:pPr>
                    <w:rPr>
                      <w:rFonts w:ascii="Times New Roman" w:hAnsi="Times New Roman" w:cs="Times New Roman"/>
                    </w:rPr>
                  </w:pPr>
                  <w:r>
                    <w:rPr>
                      <w:rFonts w:ascii="Times New Roman" w:hAnsi="Times New Roman" w:cs="Times New Roman"/>
                    </w:rPr>
                    <w:t>Labor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14</w:t>
                  </w:r>
                </w:p>
              </w:tc>
              <w:tc>
                <w:tcPr>
                  <w:tcW w:w="5528" w:type="dxa"/>
                </w:tcPr>
                <w:p>
                  <w:pPr>
                    <w:rPr>
                      <w:rFonts w:ascii="Times New Roman" w:hAnsi="Times New Roman" w:cs="Times New Roman"/>
                    </w:rPr>
                  </w:pPr>
                  <w:r>
                    <w:rPr>
                      <w:rFonts w:ascii="Times New Roman" w:hAnsi="Times New Roman" w:cs="Times New Roman"/>
                    </w:rPr>
                    <w:t>Dragon-Boat Festival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21-25</w:t>
                  </w:r>
                </w:p>
              </w:tc>
              <w:tc>
                <w:tcPr>
                  <w:tcW w:w="5528" w:type="dxa"/>
                </w:tcPr>
                <w:p>
                  <w:pPr>
                    <w:rPr>
                      <w:rFonts w:ascii="Times New Roman" w:hAnsi="Times New Roman" w:cs="Times New Roman"/>
                    </w:rPr>
                  </w:pPr>
                  <w:r>
                    <w:rPr>
                      <w:rFonts w:ascii="Times New Roman" w:hAnsi="Times New Roman" w:cs="Times New Roman"/>
                    </w:rPr>
                    <w:t>Final Exams for Sophomores and Juniors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28-July18</w:t>
                  </w:r>
                </w:p>
              </w:tc>
              <w:tc>
                <w:tcPr>
                  <w:tcW w:w="5528" w:type="dxa"/>
                </w:tcPr>
                <w:p>
                  <w:pPr>
                    <w:rPr>
                      <w:rFonts w:ascii="Times New Roman" w:hAnsi="Times New Roman" w:cs="Times New Roman"/>
                    </w:rPr>
                  </w:pPr>
                  <w:r>
                    <w:rPr>
                      <w:rFonts w:ascii="Times New Roman" w:hAnsi="Times New Roman" w:cs="Times New Roman"/>
                    </w:rPr>
                    <w:t>Social Practice for Sophomores and Juniors (tentative)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3-11</w:t>
                  </w:r>
                </w:p>
              </w:tc>
              <w:tc>
                <w:tcPr>
                  <w:tcW w:w="5528" w:type="dxa"/>
                </w:tcPr>
                <w:p>
                  <w:pPr>
                    <w:rPr>
                      <w:rFonts w:ascii="Times New Roman" w:hAnsi="Times New Roman" w:cs="Times New Roman"/>
                    </w:rPr>
                  </w:pPr>
                  <w:r>
                    <w:rPr>
                      <w:rFonts w:ascii="Times New Roman" w:hAnsi="Times New Roman" w:cs="Times New Roman"/>
                    </w:rPr>
                    <w:t xml:space="preserve">Revision </w:t>
                  </w:r>
                  <w:r>
                    <w:rPr>
                      <w:rFonts w:hint="eastAsia" w:ascii="Times New Roman" w:hAnsi="Times New Roman" w:cs="Times New Roman"/>
                    </w:rPr>
                    <w:t>(Freshmen)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12-16</w:t>
                  </w:r>
                </w:p>
              </w:tc>
              <w:tc>
                <w:tcPr>
                  <w:tcW w:w="5528" w:type="dxa"/>
                </w:tcPr>
                <w:p>
                  <w:pPr>
                    <w:rPr>
                      <w:rFonts w:ascii="Times New Roman" w:hAnsi="Times New Roman" w:cs="Times New Roman"/>
                    </w:rPr>
                  </w:pPr>
                  <w:r>
                    <w:rPr>
                      <w:rFonts w:ascii="Times New Roman" w:hAnsi="Times New Roman" w:cs="Times New Roman"/>
                    </w:rPr>
                    <w:t xml:space="preserve">Final Exam Period </w:t>
                  </w:r>
                  <w:r>
                    <w:rPr>
                      <w:rFonts w:hint="eastAsia" w:ascii="Times New Roman" w:hAnsi="Times New Roman" w:cs="Times New Roman"/>
                    </w:rPr>
                    <w:t>(</w:t>
                  </w:r>
                  <w:r>
                    <w:rPr>
                      <w:rFonts w:ascii="Times New Roman" w:hAnsi="Times New Roman" w:cs="Times New Roman"/>
                    </w:rPr>
                    <w:t>Freshmen</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19</w:t>
                  </w:r>
                </w:p>
              </w:tc>
              <w:tc>
                <w:tcPr>
                  <w:tcW w:w="5528" w:type="dxa"/>
                </w:tcPr>
                <w:p>
                  <w:pPr>
                    <w:rPr>
                      <w:rFonts w:ascii="Times New Roman" w:hAnsi="Times New Roman" w:cs="Times New Roman"/>
                    </w:rPr>
                  </w:pPr>
                  <w:r>
                    <w:rPr>
                      <w:rFonts w:ascii="Times New Roman" w:hAnsi="Times New Roman" w:cs="Times New Roman"/>
                    </w:rPr>
                    <w:t>Summer Vacation Begins</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Height w:val="567" w:hRule="exact"/>
        </w:trPr>
        <w:tc>
          <w:tcPr>
            <w:tcW w:w="8948" w:type="dxa"/>
            <w:vAlign w:val="bottom"/>
          </w:tcPr>
          <w:p>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Instructor: </w:t>
            </w:r>
            <w:r>
              <w:rPr>
                <w:rFonts w:hint="eastAsia" w:ascii="Times New Roman" w:hAnsi="Times New Roman" w:eastAsia="宋体" w:cs="Times New Roman"/>
                <w:b/>
                <w:bCs/>
                <w:szCs w:val="21"/>
                <w:u w:val="single"/>
                <w:lang w:eastAsia="zh-CN"/>
              </w:rPr>
              <w:t>Meng Li</w:t>
            </w:r>
            <w:r>
              <w:rPr>
                <w:rFonts w:ascii="Times New Roman" w:hAnsi="Times New Roman" w:eastAsia="Times New Roman" w:cs="Times New Roman"/>
                <w:bCs/>
                <w:szCs w:val="21"/>
              </w:rPr>
              <w:t xml:space="preserve">               </w:t>
            </w:r>
            <w:r>
              <w:rPr>
                <w:rFonts w:ascii="Times New Roman" w:hAnsi="Times New Roman" w:eastAsia="Times New Roman" w:cs="Times New Roman"/>
                <w:b/>
                <w:bCs/>
                <w:szCs w:val="21"/>
              </w:rPr>
              <w:t xml:space="preserve">           </w:t>
            </w:r>
            <w:r>
              <w:rPr>
                <w:rFonts w:ascii="Times New Roman" w:hAnsi="Times New Roman" w:eastAsia="Times New Roman" w:cs="Times New Roman"/>
                <w:b/>
                <w:bCs/>
                <w:sz w:val="24"/>
                <w:szCs w:val="24"/>
              </w:rPr>
              <w:t xml:space="preserve"> Department Head: </w:t>
            </w:r>
            <w:r>
              <w:rPr>
                <w:rFonts w:ascii="Times New Roman" w:hAnsi="Times New Roman" w:eastAsia="Times New Roman" w:cs="Times New Roman"/>
                <w:b/>
                <w:bCs/>
                <w:sz w:val="24"/>
                <w:szCs w:val="24"/>
                <w:u w:val="single"/>
              </w:rPr>
              <w:t>Jingning Li</w:t>
            </w:r>
          </w:p>
        </w:tc>
      </w:tr>
    </w:tbl>
    <w:p/>
    <w:p>
      <w:pPr>
        <w:jc w:val="center"/>
      </w:pP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COKPL+TimesNewRomanPSMT">
    <w:altName w:val="宋体"/>
    <w:panose1 w:val="00000000000000000000"/>
    <w:charset w:val="86"/>
    <w:family w:val="roma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DTUFCC+TimesNewRomanPSMT">
    <w:altName w:val="宋体"/>
    <w:panose1 w:val="00000000000000000000"/>
    <w:charset w:val="86"/>
    <w:family w:val="roman"/>
    <w:pitch w:val="default"/>
    <w:sig w:usb0="00000000" w:usb1="00000000" w:usb2="00000000" w:usb3="00000000" w:csb0="00040000" w:csb1="00000000"/>
  </w:font>
  <w:font w:name="OYOPCS+TimesNewRomanPS-ItalicMT">
    <w:altName w:val="宋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5"/>
        <w:szCs w:val="15"/>
      </w:rPr>
      <w:id w:val="-2014367929"/>
      <w:docPartObj>
        <w:docPartGallery w:val="autotext"/>
      </w:docPartObj>
    </w:sdtPr>
    <w:sdtEndPr>
      <w:rPr>
        <w:rFonts w:ascii="Times New Roman" w:hAnsi="Times New Roman" w:cs="Times New Roman"/>
        <w:sz w:val="15"/>
        <w:szCs w:val="15"/>
      </w:rPr>
    </w:sdtEndPr>
    <w:sdtContent>
      <w:sdt>
        <w:sdtPr>
          <w:rPr>
            <w:rFonts w:ascii="Times New Roman" w:hAnsi="Times New Roman" w:cs="Times New Roman"/>
            <w:sz w:val="15"/>
            <w:szCs w:val="15"/>
          </w:rPr>
          <w:id w:val="-1705238520"/>
          <w:docPartObj>
            <w:docPartGallery w:val="autotext"/>
          </w:docPartObj>
        </w:sdtPr>
        <w:sdtEndPr>
          <w:rPr>
            <w:rFonts w:ascii="Times New Roman" w:hAnsi="Times New Roman" w:cs="Times New Roman"/>
            <w:sz w:val="15"/>
            <w:szCs w:val="15"/>
          </w:rPr>
        </w:sdtEndPr>
        <w:sdtContent>
          <w:p>
            <w:pPr>
              <w:pStyle w:val="7"/>
              <w:pBdr>
                <w:top w:val="single" w:color="auto" w:sz="4" w:space="1"/>
                <w:bottom w:val="none" w:color="auto" w:sz="0" w:space="0"/>
              </w:pBdr>
              <w:spacing w:before="120" w:beforeLines="50"/>
              <w:jc w:val="both"/>
              <w:rPr>
                <w:rFonts w:ascii="Times New Roman" w:hAnsi="Times New Roman" w:cs="Times New Roman"/>
                <w:sz w:val="15"/>
                <w:szCs w:val="15"/>
              </w:rPr>
            </w:pPr>
            <w:r>
              <w:rPr>
                <w:rFonts w:hint="eastAsia"/>
              </w:rPr>
              <w:drawing>
                <wp:anchor distT="0" distB="0" distL="114300" distR="114300" simplePos="0" relativeHeight="251658240" behindDoc="0" locked="0" layoutInCell="1" allowOverlap="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P</w:t>
            </w:r>
            <w:r>
              <w:rPr>
                <w:rFonts w:hint="eastAsia" w:ascii="Times New Roman" w:hAnsi="Times New Roman" w:cs="Times New Roman"/>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PAGE</w:instrText>
            </w:r>
            <w:r>
              <w:rPr>
                <w:rFonts w:ascii="Times New Roman" w:hAnsi="Times New Roman" w:cs="Times New Roman"/>
                <w:bCs/>
                <w:sz w:val="15"/>
                <w:szCs w:val="15"/>
              </w:rPr>
              <w:fldChar w:fldCharType="separate"/>
            </w:r>
            <w:r>
              <w:rPr>
                <w:rFonts w:ascii="Times New Roman" w:hAnsi="Times New Roman" w:cs="Times New Roman"/>
                <w:bCs/>
                <w:sz w:val="15"/>
                <w:szCs w:val="15"/>
              </w:rPr>
              <w:t>8</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hint="eastAsia" w:ascii="Times New Roman" w:hAnsi="Times New Roman" w:cs="Times New Roman"/>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NUMPAGES</w:instrText>
            </w:r>
            <w:r>
              <w:rPr>
                <w:rFonts w:ascii="Times New Roman" w:hAnsi="Times New Roman" w:cs="Times New Roman"/>
                <w:bCs/>
                <w:sz w:val="15"/>
                <w:szCs w:val="15"/>
              </w:rPr>
              <w:fldChar w:fldCharType="separate"/>
            </w:r>
            <w:r>
              <w:rPr>
                <w:rFonts w:ascii="Times New Roman" w:hAnsi="Times New Roman" w:cs="Times New Roman"/>
                <w:bCs/>
                <w:sz w:val="15"/>
                <w:szCs w:val="15"/>
              </w:rPr>
              <w:t>8</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drawing>
        <wp:inline distT="0" distB="0" distL="0" distR="0">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E5D2F"/>
    <w:multiLevelType w:val="singleLevel"/>
    <w:tmpl w:val="886E5D2F"/>
    <w:lvl w:ilvl="0" w:tentative="0">
      <w:start w:val="1"/>
      <w:numFmt w:val="bullet"/>
      <w:lvlText w:val=""/>
      <w:lvlJc w:val="left"/>
      <w:pPr>
        <w:ind w:left="420" w:hanging="420"/>
      </w:pPr>
      <w:rPr>
        <w:rFonts w:hint="default" w:ascii="Wingdings" w:hAnsi="Wingdings"/>
      </w:rPr>
    </w:lvl>
  </w:abstractNum>
  <w:abstractNum w:abstractNumId="1">
    <w:nsid w:val="51533655"/>
    <w:multiLevelType w:val="multilevel"/>
    <w:tmpl w:val="51533655"/>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453"/>
    <w:rsid w:val="00003556"/>
    <w:rsid w:val="0000368A"/>
    <w:rsid w:val="00010705"/>
    <w:rsid w:val="000119A7"/>
    <w:rsid w:val="000123C3"/>
    <w:rsid w:val="00017BED"/>
    <w:rsid w:val="00024EFF"/>
    <w:rsid w:val="000256CD"/>
    <w:rsid w:val="00040C80"/>
    <w:rsid w:val="0005648B"/>
    <w:rsid w:val="00063179"/>
    <w:rsid w:val="00063505"/>
    <w:rsid w:val="000658E7"/>
    <w:rsid w:val="00076043"/>
    <w:rsid w:val="00080067"/>
    <w:rsid w:val="00085C38"/>
    <w:rsid w:val="000918BE"/>
    <w:rsid w:val="00094CE0"/>
    <w:rsid w:val="000A29B8"/>
    <w:rsid w:val="000A7B1A"/>
    <w:rsid w:val="000B68BB"/>
    <w:rsid w:val="000B7E00"/>
    <w:rsid w:val="000D1D78"/>
    <w:rsid w:val="000E239A"/>
    <w:rsid w:val="000E5590"/>
    <w:rsid w:val="000E73E4"/>
    <w:rsid w:val="000F76C5"/>
    <w:rsid w:val="0010653C"/>
    <w:rsid w:val="00112A98"/>
    <w:rsid w:val="00134415"/>
    <w:rsid w:val="001718A1"/>
    <w:rsid w:val="0017567C"/>
    <w:rsid w:val="00176877"/>
    <w:rsid w:val="00177F7F"/>
    <w:rsid w:val="001875CD"/>
    <w:rsid w:val="001925C4"/>
    <w:rsid w:val="0019479A"/>
    <w:rsid w:val="001948D8"/>
    <w:rsid w:val="0019537F"/>
    <w:rsid w:val="001A2004"/>
    <w:rsid w:val="001A2E13"/>
    <w:rsid w:val="001A38E0"/>
    <w:rsid w:val="001B05D9"/>
    <w:rsid w:val="001B3531"/>
    <w:rsid w:val="001D4990"/>
    <w:rsid w:val="001D4A37"/>
    <w:rsid w:val="001E1AC5"/>
    <w:rsid w:val="001F1D22"/>
    <w:rsid w:val="001F5578"/>
    <w:rsid w:val="00202C8A"/>
    <w:rsid w:val="002041F3"/>
    <w:rsid w:val="00206ADB"/>
    <w:rsid w:val="00225EB0"/>
    <w:rsid w:val="002263E9"/>
    <w:rsid w:val="00240923"/>
    <w:rsid w:val="0024489F"/>
    <w:rsid w:val="00247F98"/>
    <w:rsid w:val="002574E7"/>
    <w:rsid w:val="00270973"/>
    <w:rsid w:val="00274EC6"/>
    <w:rsid w:val="002842A8"/>
    <w:rsid w:val="00287671"/>
    <w:rsid w:val="00291E7C"/>
    <w:rsid w:val="002A3AE3"/>
    <w:rsid w:val="002A7E4F"/>
    <w:rsid w:val="002B3D3A"/>
    <w:rsid w:val="002C2AC0"/>
    <w:rsid w:val="002E6448"/>
    <w:rsid w:val="002E766E"/>
    <w:rsid w:val="002F1F6A"/>
    <w:rsid w:val="002F7F42"/>
    <w:rsid w:val="0030015C"/>
    <w:rsid w:val="00301696"/>
    <w:rsid w:val="0030636E"/>
    <w:rsid w:val="00320931"/>
    <w:rsid w:val="00325656"/>
    <w:rsid w:val="003261E8"/>
    <w:rsid w:val="00330372"/>
    <w:rsid w:val="00331CBC"/>
    <w:rsid w:val="00341EA4"/>
    <w:rsid w:val="003525C5"/>
    <w:rsid w:val="00353A2E"/>
    <w:rsid w:val="003763C9"/>
    <w:rsid w:val="0037769D"/>
    <w:rsid w:val="00390530"/>
    <w:rsid w:val="003A2B7E"/>
    <w:rsid w:val="003A778B"/>
    <w:rsid w:val="003A79D9"/>
    <w:rsid w:val="003A7B3B"/>
    <w:rsid w:val="003B32F5"/>
    <w:rsid w:val="003B449B"/>
    <w:rsid w:val="003B59F9"/>
    <w:rsid w:val="003B6DDB"/>
    <w:rsid w:val="003C2B16"/>
    <w:rsid w:val="003C7AEA"/>
    <w:rsid w:val="003D2EF1"/>
    <w:rsid w:val="003E2C3C"/>
    <w:rsid w:val="003F1B78"/>
    <w:rsid w:val="003F62B9"/>
    <w:rsid w:val="0040767E"/>
    <w:rsid w:val="00410B1A"/>
    <w:rsid w:val="00411862"/>
    <w:rsid w:val="004154D2"/>
    <w:rsid w:val="0042079E"/>
    <w:rsid w:val="00424F12"/>
    <w:rsid w:val="004311FF"/>
    <w:rsid w:val="004328AF"/>
    <w:rsid w:val="00435E08"/>
    <w:rsid w:val="0043663E"/>
    <w:rsid w:val="0044259A"/>
    <w:rsid w:val="004671BB"/>
    <w:rsid w:val="00472233"/>
    <w:rsid w:val="00477405"/>
    <w:rsid w:val="004815F1"/>
    <w:rsid w:val="00491918"/>
    <w:rsid w:val="004964BE"/>
    <w:rsid w:val="004A20C7"/>
    <w:rsid w:val="004B3B7A"/>
    <w:rsid w:val="004C41C7"/>
    <w:rsid w:val="004C46F8"/>
    <w:rsid w:val="004D3AEB"/>
    <w:rsid w:val="004D3DA1"/>
    <w:rsid w:val="004D6984"/>
    <w:rsid w:val="004E0DEA"/>
    <w:rsid w:val="004E7DCB"/>
    <w:rsid w:val="004F4BC1"/>
    <w:rsid w:val="0050243D"/>
    <w:rsid w:val="00515536"/>
    <w:rsid w:val="00520311"/>
    <w:rsid w:val="00523A15"/>
    <w:rsid w:val="00526442"/>
    <w:rsid w:val="00527B5C"/>
    <w:rsid w:val="00531375"/>
    <w:rsid w:val="00552B45"/>
    <w:rsid w:val="00565D59"/>
    <w:rsid w:val="00566EA6"/>
    <w:rsid w:val="0057500A"/>
    <w:rsid w:val="005847D3"/>
    <w:rsid w:val="00592A91"/>
    <w:rsid w:val="005938D0"/>
    <w:rsid w:val="005A1EEC"/>
    <w:rsid w:val="005A3AD0"/>
    <w:rsid w:val="005A4C05"/>
    <w:rsid w:val="005A7152"/>
    <w:rsid w:val="005C3D90"/>
    <w:rsid w:val="005C3E73"/>
    <w:rsid w:val="005C7319"/>
    <w:rsid w:val="005C75C1"/>
    <w:rsid w:val="005D410C"/>
    <w:rsid w:val="005E1D22"/>
    <w:rsid w:val="005F2AC8"/>
    <w:rsid w:val="005F3DE4"/>
    <w:rsid w:val="006021CC"/>
    <w:rsid w:val="00603D64"/>
    <w:rsid w:val="00613499"/>
    <w:rsid w:val="00630C43"/>
    <w:rsid w:val="006475D8"/>
    <w:rsid w:val="00647CA6"/>
    <w:rsid w:val="00655781"/>
    <w:rsid w:val="00661FBA"/>
    <w:rsid w:val="006631C3"/>
    <w:rsid w:val="0066386D"/>
    <w:rsid w:val="0067086E"/>
    <w:rsid w:val="0067358B"/>
    <w:rsid w:val="00675FBF"/>
    <w:rsid w:val="00676C3F"/>
    <w:rsid w:val="006777EC"/>
    <w:rsid w:val="00684013"/>
    <w:rsid w:val="00687B37"/>
    <w:rsid w:val="006A1635"/>
    <w:rsid w:val="006A47A0"/>
    <w:rsid w:val="006A61EB"/>
    <w:rsid w:val="006B00BE"/>
    <w:rsid w:val="006C1BC4"/>
    <w:rsid w:val="006C54CE"/>
    <w:rsid w:val="006D029A"/>
    <w:rsid w:val="006D11DC"/>
    <w:rsid w:val="006D42E0"/>
    <w:rsid w:val="006E3D8A"/>
    <w:rsid w:val="006E4743"/>
    <w:rsid w:val="006F653C"/>
    <w:rsid w:val="006F684E"/>
    <w:rsid w:val="006F71E9"/>
    <w:rsid w:val="00701F37"/>
    <w:rsid w:val="00707A24"/>
    <w:rsid w:val="007124C9"/>
    <w:rsid w:val="007126E3"/>
    <w:rsid w:val="00722AF4"/>
    <w:rsid w:val="00724393"/>
    <w:rsid w:val="007320EE"/>
    <w:rsid w:val="00754849"/>
    <w:rsid w:val="00786904"/>
    <w:rsid w:val="0079080D"/>
    <w:rsid w:val="007A53B7"/>
    <w:rsid w:val="007C1DB4"/>
    <w:rsid w:val="007C1EA9"/>
    <w:rsid w:val="007C2FDF"/>
    <w:rsid w:val="007E0C61"/>
    <w:rsid w:val="007E2D4D"/>
    <w:rsid w:val="007F0FD2"/>
    <w:rsid w:val="007F18CD"/>
    <w:rsid w:val="007F3864"/>
    <w:rsid w:val="007F40CF"/>
    <w:rsid w:val="00800A2E"/>
    <w:rsid w:val="008020CF"/>
    <w:rsid w:val="00805222"/>
    <w:rsid w:val="00815696"/>
    <w:rsid w:val="008219BB"/>
    <w:rsid w:val="008243D0"/>
    <w:rsid w:val="0082455F"/>
    <w:rsid w:val="00833395"/>
    <w:rsid w:val="00842D99"/>
    <w:rsid w:val="0085453A"/>
    <w:rsid w:val="0087014E"/>
    <w:rsid w:val="0088087D"/>
    <w:rsid w:val="0088303F"/>
    <w:rsid w:val="008852A7"/>
    <w:rsid w:val="00892CF4"/>
    <w:rsid w:val="008A25FC"/>
    <w:rsid w:val="008B7491"/>
    <w:rsid w:val="008C5304"/>
    <w:rsid w:val="008D398D"/>
    <w:rsid w:val="008D5FD7"/>
    <w:rsid w:val="008D5FFE"/>
    <w:rsid w:val="008E3B87"/>
    <w:rsid w:val="008F020B"/>
    <w:rsid w:val="008F6DA7"/>
    <w:rsid w:val="008F7F7A"/>
    <w:rsid w:val="00901ABF"/>
    <w:rsid w:val="009233E0"/>
    <w:rsid w:val="00953983"/>
    <w:rsid w:val="0095653B"/>
    <w:rsid w:val="00961A50"/>
    <w:rsid w:val="0096273B"/>
    <w:rsid w:val="009847FD"/>
    <w:rsid w:val="00986D53"/>
    <w:rsid w:val="009875CF"/>
    <w:rsid w:val="0099219A"/>
    <w:rsid w:val="0099610A"/>
    <w:rsid w:val="00996F04"/>
    <w:rsid w:val="009A6993"/>
    <w:rsid w:val="009C4990"/>
    <w:rsid w:val="009D0610"/>
    <w:rsid w:val="009F0AE6"/>
    <w:rsid w:val="009F485F"/>
    <w:rsid w:val="00A04DF9"/>
    <w:rsid w:val="00A05F27"/>
    <w:rsid w:val="00A20B84"/>
    <w:rsid w:val="00A21911"/>
    <w:rsid w:val="00A21CAA"/>
    <w:rsid w:val="00A2714D"/>
    <w:rsid w:val="00A350B3"/>
    <w:rsid w:val="00A37E8F"/>
    <w:rsid w:val="00A54180"/>
    <w:rsid w:val="00A55A58"/>
    <w:rsid w:val="00A560D2"/>
    <w:rsid w:val="00A60CCC"/>
    <w:rsid w:val="00A61E96"/>
    <w:rsid w:val="00A64846"/>
    <w:rsid w:val="00A7614C"/>
    <w:rsid w:val="00A85A98"/>
    <w:rsid w:val="00A862E8"/>
    <w:rsid w:val="00A865E0"/>
    <w:rsid w:val="00A90A3B"/>
    <w:rsid w:val="00A928AF"/>
    <w:rsid w:val="00AA7C75"/>
    <w:rsid w:val="00AB0934"/>
    <w:rsid w:val="00AB4E03"/>
    <w:rsid w:val="00AB76AF"/>
    <w:rsid w:val="00AC7324"/>
    <w:rsid w:val="00AD39C1"/>
    <w:rsid w:val="00AF3FB9"/>
    <w:rsid w:val="00AF64CE"/>
    <w:rsid w:val="00B06559"/>
    <w:rsid w:val="00B07F0B"/>
    <w:rsid w:val="00B1084A"/>
    <w:rsid w:val="00B15AF8"/>
    <w:rsid w:val="00B22349"/>
    <w:rsid w:val="00B23643"/>
    <w:rsid w:val="00B23E7E"/>
    <w:rsid w:val="00B31715"/>
    <w:rsid w:val="00B321E9"/>
    <w:rsid w:val="00B42FD6"/>
    <w:rsid w:val="00B43108"/>
    <w:rsid w:val="00B45116"/>
    <w:rsid w:val="00B4678D"/>
    <w:rsid w:val="00B751EC"/>
    <w:rsid w:val="00B912C3"/>
    <w:rsid w:val="00BA3C95"/>
    <w:rsid w:val="00BB544A"/>
    <w:rsid w:val="00BB5C28"/>
    <w:rsid w:val="00BC3E33"/>
    <w:rsid w:val="00BC788F"/>
    <w:rsid w:val="00BD091C"/>
    <w:rsid w:val="00BD44A9"/>
    <w:rsid w:val="00BD49FC"/>
    <w:rsid w:val="00BE0BEB"/>
    <w:rsid w:val="00BE3838"/>
    <w:rsid w:val="00BE57FA"/>
    <w:rsid w:val="00BE7005"/>
    <w:rsid w:val="00BF5E56"/>
    <w:rsid w:val="00C01299"/>
    <w:rsid w:val="00C03B46"/>
    <w:rsid w:val="00C130C9"/>
    <w:rsid w:val="00C16593"/>
    <w:rsid w:val="00C2768D"/>
    <w:rsid w:val="00C504E5"/>
    <w:rsid w:val="00C51E56"/>
    <w:rsid w:val="00C563BD"/>
    <w:rsid w:val="00C66197"/>
    <w:rsid w:val="00C7386A"/>
    <w:rsid w:val="00C801AC"/>
    <w:rsid w:val="00C83549"/>
    <w:rsid w:val="00C85874"/>
    <w:rsid w:val="00C86E97"/>
    <w:rsid w:val="00CA624E"/>
    <w:rsid w:val="00CB3507"/>
    <w:rsid w:val="00CB57A9"/>
    <w:rsid w:val="00CC29FE"/>
    <w:rsid w:val="00CD1F18"/>
    <w:rsid w:val="00CD257A"/>
    <w:rsid w:val="00CD408D"/>
    <w:rsid w:val="00CF1E90"/>
    <w:rsid w:val="00D03DA2"/>
    <w:rsid w:val="00D17957"/>
    <w:rsid w:val="00D17C7C"/>
    <w:rsid w:val="00D33264"/>
    <w:rsid w:val="00D40C27"/>
    <w:rsid w:val="00D4713B"/>
    <w:rsid w:val="00D5532B"/>
    <w:rsid w:val="00D55AA2"/>
    <w:rsid w:val="00D564BA"/>
    <w:rsid w:val="00D56F7B"/>
    <w:rsid w:val="00D63A0A"/>
    <w:rsid w:val="00D728C9"/>
    <w:rsid w:val="00D7313F"/>
    <w:rsid w:val="00D80ACC"/>
    <w:rsid w:val="00D814C2"/>
    <w:rsid w:val="00D83FB5"/>
    <w:rsid w:val="00D870BD"/>
    <w:rsid w:val="00D95F27"/>
    <w:rsid w:val="00D97528"/>
    <w:rsid w:val="00DA243F"/>
    <w:rsid w:val="00DB2B5B"/>
    <w:rsid w:val="00DB56C1"/>
    <w:rsid w:val="00DC1596"/>
    <w:rsid w:val="00DC494F"/>
    <w:rsid w:val="00DC5F87"/>
    <w:rsid w:val="00DE37D6"/>
    <w:rsid w:val="00DF2916"/>
    <w:rsid w:val="00DF40E2"/>
    <w:rsid w:val="00E07D05"/>
    <w:rsid w:val="00E107AB"/>
    <w:rsid w:val="00E41AFE"/>
    <w:rsid w:val="00E44A96"/>
    <w:rsid w:val="00E56A3C"/>
    <w:rsid w:val="00E62404"/>
    <w:rsid w:val="00E927B8"/>
    <w:rsid w:val="00E92AEC"/>
    <w:rsid w:val="00EA3F3D"/>
    <w:rsid w:val="00EB07C7"/>
    <w:rsid w:val="00EC77B8"/>
    <w:rsid w:val="00ED1944"/>
    <w:rsid w:val="00EF46C7"/>
    <w:rsid w:val="00F034B7"/>
    <w:rsid w:val="00F07AD1"/>
    <w:rsid w:val="00F102EA"/>
    <w:rsid w:val="00F13549"/>
    <w:rsid w:val="00F163D3"/>
    <w:rsid w:val="00F214CA"/>
    <w:rsid w:val="00F356D3"/>
    <w:rsid w:val="00F37A0C"/>
    <w:rsid w:val="00F42907"/>
    <w:rsid w:val="00F462AC"/>
    <w:rsid w:val="00F5558B"/>
    <w:rsid w:val="00F57D01"/>
    <w:rsid w:val="00F65033"/>
    <w:rsid w:val="00F73DFE"/>
    <w:rsid w:val="00F775A9"/>
    <w:rsid w:val="00F80AAE"/>
    <w:rsid w:val="00F81391"/>
    <w:rsid w:val="00F84039"/>
    <w:rsid w:val="00F97CCF"/>
    <w:rsid w:val="00FB0791"/>
    <w:rsid w:val="00FB4B9C"/>
    <w:rsid w:val="00FB6A5D"/>
    <w:rsid w:val="00FC1500"/>
    <w:rsid w:val="00FC2528"/>
    <w:rsid w:val="00FC6164"/>
    <w:rsid w:val="00FD40C3"/>
    <w:rsid w:val="00FE20E6"/>
    <w:rsid w:val="00FF59A8"/>
    <w:rsid w:val="065E625B"/>
    <w:rsid w:val="084C2DA7"/>
    <w:rsid w:val="0E8D1B2C"/>
    <w:rsid w:val="15652BCF"/>
    <w:rsid w:val="168C3AEC"/>
    <w:rsid w:val="1CD27D97"/>
    <w:rsid w:val="1D983637"/>
    <w:rsid w:val="23884395"/>
    <w:rsid w:val="30225626"/>
    <w:rsid w:val="31D5506A"/>
    <w:rsid w:val="322B6DA3"/>
    <w:rsid w:val="38951400"/>
    <w:rsid w:val="38D06C65"/>
    <w:rsid w:val="424A6956"/>
    <w:rsid w:val="428B6E22"/>
    <w:rsid w:val="52A6470B"/>
    <w:rsid w:val="55821758"/>
    <w:rsid w:val="57202A34"/>
    <w:rsid w:val="5B84500E"/>
    <w:rsid w:val="5CFA1142"/>
    <w:rsid w:val="60925F8F"/>
    <w:rsid w:val="64C34FF4"/>
    <w:rsid w:val="67BA56CF"/>
    <w:rsid w:val="697479A1"/>
    <w:rsid w:val="737E5E01"/>
    <w:rsid w:val="7B26224C"/>
    <w:rsid w:val="7D155FB3"/>
    <w:rsid w:val="7D47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20" w:after="120" w:line="360" w:lineRule="auto"/>
      <w:jc w:val="left"/>
      <w:outlineLvl w:val="0"/>
    </w:pPr>
    <w:rPr>
      <w:rFonts w:eastAsia="Times New Roman"/>
      <w:b/>
      <w:bCs/>
      <w:kern w:val="44"/>
      <w:sz w:val="32"/>
      <w:szCs w:val="44"/>
    </w:rPr>
  </w:style>
  <w:style w:type="paragraph" w:styleId="3">
    <w:name w:val="heading 2"/>
    <w:basedOn w:val="1"/>
    <w:next w:val="1"/>
    <w:link w:val="16"/>
    <w:unhideWhenUsed/>
    <w:qFormat/>
    <w:uiPriority w:val="9"/>
    <w:pPr>
      <w:keepNext/>
      <w:keepLines/>
      <w:ind w:left="100" w:leftChars="100"/>
      <w:jc w:val="left"/>
      <w:outlineLvl w:val="1"/>
    </w:pPr>
    <w:rPr>
      <w:rFonts w:eastAsia="Times New Roman" w:asciiTheme="majorHAnsi" w:hAnsiTheme="majorHAnsi" w:cstheme="majorBidi"/>
      <w:b/>
      <w:bCs/>
      <w:sz w:val="24"/>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21"/>
    <w:qFormat/>
    <w:uiPriority w:val="0"/>
    <w:pPr>
      <w:widowControl/>
    </w:pPr>
    <w:rPr>
      <w:rFonts w:ascii="Times New Roman" w:hAnsi="Times New Roman" w:eastAsia="宋体" w:cs="Times New Roman"/>
      <w:kern w:val="0"/>
      <w:sz w:val="24"/>
      <w:szCs w:val="24"/>
      <w:lang w:eastAsia="en-US"/>
    </w:rPr>
  </w:style>
  <w:style w:type="paragraph" w:styleId="5">
    <w:name w:val="Balloon Text"/>
    <w:basedOn w:val="1"/>
    <w:link w:val="26"/>
    <w:semiHidden/>
    <w:unhideWhenUsed/>
    <w:qFormat/>
    <w:uiPriority w:val="99"/>
    <w:rPr>
      <w:rFonts w:ascii="Times New Roman" w:hAnsi="Times New Roman" w:cs="Times New Roman"/>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Courier New" w:cs="Courier New"/>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TML Typewriter"/>
    <w:qFormat/>
    <w:uiPriority w:val="0"/>
    <w:rPr>
      <w:rFonts w:hint="default" w:ascii="Courier New" w:hAnsi="Courier New" w:eastAsia="Courier New" w:cs="Courier New"/>
      <w:sz w:val="20"/>
      <w:szCs w:val="20"/>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Heading 1 Char"/>
    <w:basedOn w:val="11"/>
    <w:link w:val="2"/>
    <w:qFormat/>
    <w:uiPriority w:val="9"/>
    <w:rPr>
      <w:rFonts w:eastAsia="Times New Roman"/>
      <w:b/>
      <w:bCs/>
      <w:kern w:val="44"/>
      <w:sz w:val="32"/>
      <w:szCs w:val="44"/>
    </w:rPr>
  </w:style>
  <w:style w:type="character" w:customStyle="1" w:styleId="16">
    <w:name w:val="Heading 2 Char"/>
    <w:basedOn w:val="11"/>
    <w:link w:val="3"/>
    <w:qFormat/>
    <w:uiPriority w:val="9"/>
    <w:rPr>
      <w:rFonts w:eastAsia="Times New Roman" w:asciiTheme="majorHAnsi" w:hAnsiTheme="majorHAnsi" w:cstheme="majorBidi"/>
      <w:b/>
      <w:bCs/>
      <w:sz w:val="24"/>
      <w:szCs w:val="32"/>
    </w:rPr>
  </w:style>
  <w:style w:type="character" w:customStyle="1" w:styleId="17">
    <w:name w:val="Header Char"/>
    <w:basedOn w:val="11"/>
    <w:link w:val="7"/>
    <w:qFormat/>
    <w:uiPriority w:val="99"/>
    <w:rPr>
      <w:sz w:val="18"/>
      <w:szCs w:val="18"/>
    </w:rPr>
  </w:style>
  <w:style w:type="character" w:customStyle="1" w:styleId="18">
    <w:name w:val="Footer Char"/>
    <w:basedOn w:val="11"/>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Unresolved Mention1"/>
    <w:basedOn w:val="11"/>
    <w:semiHidden/>
    <w:unhideWhenUsed/>
    <w:qFormat/>
    <w:uiPriority w:val="99"/>
    <w:rPr>
      <w:color w:val="605E5C"/>
      <w:shd w:val="clear" w:color="auto" w:fill="E1DFDD"/>
    </w:rPr>
  </w:style>
  <w:style w:type="character" w:customStyle="1" w:styleId="21">
    <w:name w:val="Body Text Char"/>
    <w:basedOn w:val="11"/>
    <w:link w:val="4"/>
    <w:qFormat/>
    <w:uiPriority w:val="0"/>
    <w:rPr>
      <w:rFonts w:ascii="Times New Roman" w:hAnsi="Times New Roman" w:eastAsia="宋体" w:cs="Times New Roman"/>
      <w:kern w:val="0"/>
      <w:sz w:val="24"/>
      <w:szCs w:val="24"/>
      <w:lang w:eastAsia="en-US"/>
    </w:rPr>
  </w:style>
  <w:style w:type="character" w:customStyle="1" w:styleId="22">
    <w:name w:val="tran"/>
    <w:basedOn w:val="11"/>
    <w:qFormat/>
    <w:uiPriority w:val="0"/>
  </w:style>
  <w:style w:type="character" w:customStyle="1" w:styleId="23">
    <w:name w:val="apple-converted-space"/>
    <w:basedOn w:val="11"/>
    <w:qFormat/>
    <w:uiPriority w:val="0"/>
  </w:style>
  <w:style w:type="character" w:customStyle="1" w:styleId="24">
    <w:name w:val="HTML Preformatted Char"/>
    <w:basedOn w:val="11"/>
    <w:link w:val="8"/>
    <w:qFormat/>
    <w:uiPriority w:val="0"/>
    <w:rPr>
      <w:rFonts w:ascii="Courier New" w:hAnsi="Courier New" w:eastAsia="Courier New" w:cs="Courier New"/>
      <w:kern w:val="0"/>
      <w:sz w:val="20"/>
      <w:szCs w:val="20"/>
    </w:rPr>
  </w:style>
  <w:style w:type="character" w:customStyle="1" w:styleId="25">
    <w:name w:val="HTML 打字机1"/>
    <w:qFormat/>
    <w:uiPriority w:val="0"/>
    <w:rPr>
      <w:rFonts w:hint="default" w:ascii="Courier New" w:hAnsi="Courier New" w:eastAsia="Courier New" w:cs="Courier New"/>
      <w:sz w:val="20"/>
      <w:szCs w:val="20"/>
    </w:rPr>
  </w:style>
  <w:style w:type="character" w:customStyle="1" w:styleId="26">
    <w:name w:val="Balloon Text Char"/>
    <w:basedOn w:val="11"/>
    <w:link w:val="5"/>
    <w:semiHidden/>
    <w:qFormat/>
    <w:uiPriority w:val="99"/>
    <w:rPr>
      <w:rFonts w:ascii="Times New Roman" w:hAnsi="Times New Roman" w:cs="Times New Roman"/>
      <w:sz w:val="18"/>
      <w:szCs w:val="18"/>
    </w:rPr>
  </w:style>
  <w:style w:type="paragraph" w:customStyle="1" w:styleId="27">
    <w:name w:val="Default"/>
    <w:unhideWhenUsed/>
    <w:qFormat/>
    <w:uiPriority w:val="99"/>
    <w:pPr>
      <w:widowControl w:val="0"/>
      <w:autoSpaceDE w:val="0"/>
      <w:autoSpaceDN w:val="0"/>
      <w:adjustRightInd w:val="0"/>
      <w:spacing w:beforeLines="0" w:afterLines="0"/>
    </w:pPr>
    <w:rPr>
      <w:rFonts w:hint="eastAsia" w:ascii="VCOKPL+TimesNewRomanPSMT" w:hAnsi="VCOKPL+TimesNewRomanPSMT" w:eastAsia="VCOKPL+TimesNewRomanPSMT"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A307C-DC41-4CB2-8DFE-A2039799FC09}">
  <ds:schemaRefs/>
</ds:datastoreItem>
</file>

<file path=docProps/app.xml><?xml version="1.0" encoding="utf-8"?>
<Properties xmlns="http://schemas.openxmlformats.org/officeDocument/2006/extended-properties" xmlns:vt="http://schemas.openxmlformats.org/officeDocument/2006/docPropsVTypes">
  <Template>Normal</Template>
  <Pages>8</Pages>
  <Words>2386</Words>
  <Characters>13604</Characters>
  <Lines>113</Lines>
  <Paragraphs>31</Paragraphs>
  <TotalTime>0</TotalTime>
  <ScaleCrop>false</ScaleCrop>
  <LinksUpToDate>false</LinksUpToDate>
  <CharactersWithSpaces>15959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2021-02-24T06:16:00Z</dcterms:created>
  <dc:creator>Guanyu Liu</dc:creator>
  <cp:lastModifiedBy>lemon</cp:lastModifiedBy>
  <cp:lastPrinted>2019-04-23T08:58:00Z</cp:lastPrinted>
  <dcterms:modified xsi:type="dcterms:W3CDTF">2021-02-24T12:34:18Z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